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6048"/>
        <w:gridCol w:w="4752"/>
      </w:tblGrid>
      <w:tr w:rsidR="00F026CC" w:rsidRPr="009C3334" w:rsidTr="00F026CC">
        <w:trPr>
          <w:tblCellSpacing w:w="0" w:type="dxa"/>
          <w:jc w:val="center"/>
        </w:trPr>
        <w:tc>
          <w:tcPr>
            <w:tcW w:w="2800" w:type="pct"/>
            <w:vAlign w:val="center"/>
            <w:hideMark/>
          </w:tcPr>
          <w:p w:rsidR="00F026CC" w:rsidRPr="009C3334" w:rsidRDefault="00F026CC" w:rsidP="00F026CC">
            <w:pPr>
              <w:spacing w:before="100" w:beforeAutospacing="1" w:after="100" w:afterAutospacing="1" w:line="240" w:lineRule="auto"/>
              <w:jc w:val="right"/>
              <w:rPr>
                <w:rFonts w:ascii="Arial" w:eastAsia="Times New Roman" w:hAnsi="Arial" w:cs="Arial"/>
                <w:color w:val="000000" w:themeColor="text1"/>
                <w:sz w:val="32"/>
                <w:szCs w:val="24"/>
              </w:rPr>
            </w:pPr>
            <w:r w:rsidRPr="009C3334">
              <w:rPr>
                <w:rFonts w:ascii="Arial" w:eastAsia="Times New Roman" w:hAnsi="Arial" w:cs="Arial"/>
                <w:b/>
                <w:bCs/>
                <w:i/>
                <w:iCs/>
                <w:color w:val="000000" w:themeColor="text1"/>
                <w:sz w:val="32"/>
                <w:szCs w:val="48"/>
              </w:rPr>
              <w:t>Potato Osmosis</w:t>
            </w:r>
          </w:p>
        </w:tc>
        <w:tc>
          <w:tcPr>
            <w:tcW w:w="2200" w:type="pct"/>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32"/>
                <w:szCs w:val="24"/>
              </w:rPr>
            </w:pPr>
          </w:p>
        </w:tc>
      </w:tr>
    </w:tbl>
    <w:p w:rsidR="00F026CC" w:rsidRPr="009C3334" w:rsidRDefault="00F026CC" w:rsidP="00F026CC">
      <w:pPr>
        <w:spacing w:before="100" w:beforeAutospacing="1" w:after="100" w:afterAutospacing="1" w:line="240" w:lineRule="auto"/>
        <w:rPr>
          <w:rFonts w:ascii="Arial" w:eastAsia="Times New Roman" w:hAnsi="Arial" w:cs="Arial"/>
          <w:color w:val="000000" w:themeColor="text1"/>
          <w:sz w:val="18"/>
          <w:szCs w:val="24"/>
        </w:rPr>
      </w:pPr>
      <w:r w:rsidRPr="009C3334">
        <w:rPr>
          <w:rFonts w:ascii="Arial" w:eastAsia="Times New Roman" w:hAnsi="Arial" w:cs="Arial"/>
          <w:b/>
          <w:bCs/>
          <w:i/>
          <w:iCs/>
          <w:color w:val="000000" w:themeColor="text1"/>
          <w:sz w:val="24"/>
          <w:szCs w:val="36"/>
        </w:rPr>
        <w:t>Introduction:</w:t>
      </w:r>
    </w:p>
    <w:p w:rsidR="00F026CC" w:rsidRPr="009C3334" w:rsidRDefault="00F026CC" w:rsidP="00F026CC">
      <w:pPr>
        <w:spacing w:before="100" w:beforeAutospacing="1" w:after="100" w:afterAutospacing="1" w:line="240" w:lineRule="auto"/>
        <w:rPr>
          <w:rFonts w:ascii="Arial" w:eastAsia="Times New Roman" w:hAnsi="Arial" w:cs="Arial"/>
          <w:color w:val="000000" w:themeColor="text1"/>
          <w:sz w:val="18"/>
          <w:szCs w:val="24"/>
        </w:rPr>
      </w:pPr>
      <w:r w:rsidRPr="009C3334">
        <w:rPr>
          <w:rFonts w:ascii="Arial" w:eastAsia="Times New Roman" w:hAnsi="Arial" w:cs="Arial"/>
          <w:b/>
          <w:bCs/>
          <w:color w:val="000000" w:themeColor="text1"/>
          <w:sz w:val="20"/>
          <w:szCs w:val="27"/>
        </w:rPr>
        <w:t>A shipwrecked sailor is stranded on a small desert island with no fresh water to drink. She knows she could last without food for up to a month, but if she didn't have water to drink she would be dead within a week. Hoping to postpone the inevitable, her thirst drove her to drink the salty seawater. She was dead in two days. Why do you think drinking seawater killed the sailor faster than not drinking any water at all? Today we explore the cause of the sailor's death. We'll prepare solutions of salt water to represent the sea, and we'll cut up slices of potato to represent the sailor. Potatoes are made of cells, as is the sailor!</w:t>
      </w:r>
    </w:p>
    <w:p w:rsidR="00F026CC" w:rsidRPr="009C3334" w:rsidRDefault="00F026CC" w:rsidP="00F026CC">
      <w:pPr>
        <w:spacing w:before="100" w:beforeAutospacing="1" w:after="100" w:afterAutospacing="1" w:line="240" w:lineRule="auto"/>
        <w:rPr>
          <w:rFonts w:ascii="Arial" w:eastAsia="Times New Roman" w:hAnsi="Arial" w:cs="Arial"/>
          <w:color w:val="000000" w:themeColor="text1"/>
          <w:sz w:val="18"/>
          <w:szCs w:val="24"/>
        </w:rPr>
      </w:pPr>
      <w:r w:rsidRPr="009C3334">
        <w:rPr>
          <w:rFonts w:ascii="Arial" w:eastAsia="Times New Roman" w:hAnsi="Arial" w:cs="Arial"/>
          <w:b/>
          <w:bCs/>
          <w:i/>
          <w:iCs/>
          <w:color w:val="000000" w:themeColor="text1"/>
          <w:sz w:val="24"/>
          <w:szCs w:val="36"/>
        </w:rPr>
        <w:t>Objective:</w:t>
      </w:r>
    </w:p>
    <w:p w:rsidR="00F026CC" w:rsidRPr="009C3334" w:rsidRDefault="00F026CC" w:rsidP="00F026CC">
      <w:pPr>
        <w:spacing w:before="100" w:beforeAutospacing="1" w:after="100" w:afterAutospacing="1" w:line="240" w:lineRule="auto"/>
        <w:rPr>
          <w:rFonts w:ascii="Arial" w:eastAsia="Times New Roman" w:hAnsi="Arial" w:cs="Arial"/>
          <w:color w:val="000000" w:themeColor="text1"/>
          <w:sz w:val="18"/>
          <w:szCs w:val="24"/>
        </w:rPr>
      </w:pPr>
      <w:r w:rsidRPr="009C3334">
        <w:rPr>
          <w:rFonts w:ascii="Arial" w:eastAsia="Times New Roman" w:hAnsi="Arial" w:cs="Arial"/>
          <w:b/>
          <w:bCs/>
          <w:color w:val="000000" w:themeColor="text1"/>
          <w:sz w:val="20"/>
          <w:szCs w:val="27"/>
        </w:rPr>
        <w:t>The concentration of solute in a solution will affect the movement of water across potato cell membranes.</w:t>
      </w:r>
    </w:p>
    <w:p w:rsidR="00F026CC" w:rsidRPr="009C3334" w:rsidRDefault="00F026CC" w:rsidP="00F026CC">
      <w:pPr>
        <w:spacing w:before="100" w:beforeAutospacing="1" w:after="100" w:afterAutospacing="1" w:line="240" w:lineRule="auto"/>
        <w:rPr>
          <w:rFonts w:ascii="Arial" w:eastAsia="Times New Roman" w:hAnsi="Arial" w:cs="Arial"/>
          <w:color w:val="000000" w:themeColor="text1"/>
          <w:sz w:val="18"/>
          <w:szCs w:val="24"/>
        </w:rPr>
      </w:pPr>
      <w:r w:rsidRPr="009C3334">
        <w:rPr>
          <w:rFonts w:ascii="Arial" w:eastAsia="Times New Roman" w:hAnsi="Arial" w:cs="Arial"/>
          <w:b/>
          <w:bCs/>
          <w:i/>
          <w:iCs/>
          <w:color w:val="000000" w:themeColor="text1"/>
          <w:sz w:val="24"/>
          <w:szCs w:val="36"/>
        </w:rPr>
        <w:t>Materials:</w:t>
      </w:r>
    </w:p>
    <w:p w:rsidR="00F026CC" w:rsidRPr="009C3334" w:rsidRDefault="00F026CC" w:rsidP="00F026CC">
      <w:pPr>
        <w:spacing w:before="100" w:beforeAutospacing="1" w:after="100" w:afterAutospacing="1" w:line="240" w:lineRule="auto"/>
        <w:rPr>
          <w:rFonts w:ascii="Arial" w:eastAsia="Times New Roman" w:hAnsi="Arial" w:cs="Arial"/>
          <w:color w:val="000000" w:themeColor="text1"/>
          <w:sz w:val="18"/>
          <w:szCs w:val="24"/>
        </w:rPr>
      </w:pPr>
      <w:r w:rsidRPr="009C3334">
        <w:rPr>
          <w:rFonts w:ascii="Arial" w:eastAsia="Times New Roman" w:hAnsi="Arial" w:cs="Arial"/>
          <w:b/>
          <w:bCs/>
          <w:color w:val="000000" w:themeColor="text1"/>
          <w:sz w:val="20"/>
          <w:szCs w:val="27"/>
        </w:rPr>
        <w:t xml:space="preserve">potato, corer, 3 plastic cups, marker, salt, sugar, distilled water, paper, pencil, electronic balance, clock with second hand or timer, metric ruler, small </w:t>
      </w:r>
      <w:proofErr w:type="spellStart"/>
      <w:r w:rsidRPr="009C3334">
        <w:rPr>
          <w:rFonts w:ascii="Arial" w:eastAsia="Times New Roman" w:hAnsi="Arial" w:cs="Arial"/>
          <w:b/>
          <w:bCs/>
          <w:color w:val="000000" w:themeColor="text1"/>
          <w:sz w:val="20"/>
          <w:szCs w:val="27"/>
        </w:rPr>
        <w:t>ziplock</w:t>
      </w:r>
      <w:proofErr w:type="spellEnd"/>
      <w:r w:rsidRPr="009C3334">
        <w:rPr>
          <w:rFonts w:ascii="Arial" w:eastAsia="Times New Roman" w:hAnsi="Arial" w:cs="Arial"/>
          <w:b/>
          <w:bCs/>
          <w:color w:val="000000" w:themeColor="text1"/>
          <w:sz w:val="20"/>
          <w:szCs w:val="27"/>
        </w:rPr>
        <w:t xml:space="preserve"> plastic bag, foil or plastic wrap</w:t>
      </w:r>
    </w:p>
    <w:p w:rsidR="00F026CC" w:rsidRPr="009C3334" w:rsidRDefault="00F026CC" w:rsidP="00F026CC">
      <w:pPr>
        <w:spacing w:before="100" w:beforeAutospacing="1" w:after="100" w:afterAutospacing="1" w:line="240" w:lineRule="auto"/>
        <w:rPr>
          <w:rFonts w:ascii="Arial" w:eastAsia="Times New Roman" w:hAnsi="Arial" w:cs="Arial"/>
          <w:color w:val="000000" w:themeColor="text1"/>
          <w:sz w:val="18"/>
          <w:szCs w:val="24"/>
        </w:rPr>
      </w:pPr>
      <w:r w:rsidRPr="009C3334">
        <w:rPr>
          <w:rFonts w:ascii="Arial" w:eastAsia="Times New Roman" w:hAnsi="Arial" w:cs="Arial"/>
          <w:b/>
          <w:bCs/>
          <w:i/>
          <w:iCs/>
          <w:color w:val="000000" w:themeColor="text1"/>
          <w:sz w:val="24"/>
          <w:szCs w:val="36"/>
        </w:rPr>
        <w:t>Procedure:</w:t>
      </w:r>
    </w:p>
    <w:p w:rsidR="00F026CC" w:rsidRPr="009C3334" w:rsidRDefault="00F026CC" w:rsidP="00F026CC">
      <w:pPr>
        <w:spacing w:before="100" w:beforeAutospacing="1" w:after="100" w:afterAutospacing="1" w:line="240" w:lineRule="auto"/>
        <w:rPr>
          <w:rFonts w:ascii="Arial" w:eastAsia="Times New Roman" w:hAnsi="Arial" w:cs="Arial"/>
          <w:color w:val="000000" w:themeColor="text1"/>
          <w:sz w:val="18"/>
          <w:szCs w:val="24"/>
        </w:rPr>
      </w:pPr>
      <w:r w:rsidRPr="009C3334">
        <w:rPr>
          <w:rFonts w:ascii="Arial" w:eastAsia="Times New Roman" w:hAnsi="Arial" w:cs="Arial"/>
          <w:b/>
          <w:bCs/>
          <w:color w:val="000000" w:themeColor="text1"/>
          <w:sz w:val="24"/>
          <w:szCs w:val="36"/>
        </w:rPr>
        <w:t>Day 1</w:t>
      </w:r>
    </w:p>
    <w:p w:rsidR="00F026CC" w:rsidRPr="009C3334" w:rsidRDefault="00F026CC" w:rsidP="00F026CC">
      <w:pPr>
        <w:numPr>
          <w:ilvl w:val="0"/>
          <w:numId w:val="1"/>
        </w:numPr>
        <w:spacing w:before="100" w:beforeAutospacing="1" w:after="100" w:afterAutospacing="1" w:line="240" w:lineRule="auto"/>
        <w:rPr>
          <w:rFonts w:ascii="Arial" w:eastAsia="Times New Roman" w:hAnsi="Arial" w:cs="Arial"/>
          <w:b/>
          <w:bCs/>
          <w:color w:val="000000" w:themeColor="text1"/>
          <w:sz w:val="20"/>
          <w:szCs w:val="28"/>
        </w:rPr>
      </w:pPr>
      <w:r w:rsidRPr="009C3334">
        <w:rPr>
          <w:rFonts w:ascii="Arial" w:eastAsia="Times New Roman" w:hAnsi="Arial" w:cs="Arial"/>
          <w:b/>
          <w:bCs/>
          <w:color w:val="000000" w:themeColor="text1"/>
          <w:sz w:val="20"/>
          <w:szCs w:val="28"/>
        </w:rPr>
        <w:t xml:space="preserve">Use a knife to square off the ends of your potato. Your potato's cells will act like the sailor's cells. </w:t>
      </w:r>
    </w:p>
    <w:p w:rsidR="00F026CC" w:rsidRPr="009C3334" w:rsidRDefault="00F026CC" w:rsidP="00F026CC">
      <w:pPr>
        <w:numPr>
          <w:ilvl w:val="0"/>
          <w:numId w:val="1"/>
        </w:numPr>
        <w:spacing w:before="100" w:beforeAutospacing="1" w:after="100" w:afterAutospacing="1" w:line="240" w:lineRule="auto"/>
        <w:rPr>
          <w:rFonts w:ascii="Arial" w:eastAsia="Times New Roman" w:hAnsi="Arial" w:cs="Arial"/>
          <w:b/>
          <w:bCs/>
          <w:color w:val="000000" w:themeColor="text1"/>
          <w:sz w:val="20"/>
          <w:szCs w:val="28"/>
        </w:rPr>
      </w:pPr>
      <w:r w:rsidRPr="009C3334">
        <w:rPr>
          <w:rFonts w:ascii="Arial" w:eastAsia="Times New Roman" w:hAnsi="Arial" w:cs="Arial"/>
          <w:b/>
          <w:bCs/>
          <w:color w:val="000000" w:themeColor="text1"/>
          <w:sz w:val="20"/>
          <w:szCs w:val="28"/>
        </w:rPr>
        <w:t xml:space="preserve">Stand your potato on end &amp; use your cork borers to bore 3 vertical holes. </w:t>
      </w:r>
    </w:p>
    <w:p w:rsidR="00F026CC" w:rsidRPr="009C3334" w:rsidRDefault="00060956" w:rsidP="00F026CC">
      <w:pPr>
        <w:spacing w:before="100" w:beforeAutospacing="1" w:after="100" w:afterAutospacing="1" w:line="240" w:lineRule="auto"/>
        <w:jc w:val="center"/>
        <w:rPr>
          <w:rFonts w:ascii="Arial" w:eastAsia="Times New Roman" w:hAnsi="Arial" w:cs="Arial"/>
          <w:color w:val="000000" w:themeColor="text1"/>
          <w:szCs w:val="24"/>
        </w:rPr>
      </w:pPr>
      <w:r w:rsidRPr="009C3334">
        <w:rPr>
          <w:rFonts w:ascii="Arial" w:eastAsia="Times New Roman" w:hAnsi="Arial" w:cs="Arial"/>
          <w:noProof/>
          <w:color w:val="000000" w:themeColor="text1"/>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www.biologyjunction.com/images/potatocore.gif" style="width:77.15pt;height:91.7pt;visibility:visible">
            <v:imagedata r:id="rId5" o:title="potatocore"/>
          </v:shape>
        </w:pict>
      </w:r>
    </w:p>
    <w:p w:rsidR="00F026CC" w:rsidRPr="009C3334" w:rsidRDefault="00F026CC" w:rsidP="00F026CC">
      <w:pPr>
        <w:numPr>
          <w:ilvl w:val="0"/>
          <w:numId w:val="2"/>
        </w:numPr>
        <w:spacing w:before="100" w:beforeAutospacing="1" w:after="100" w:afterAutospacing="1" w:line="240" w:lineRule="auto"/>
        <w:rPr>
          <w:rFonts w:ascii="Arial" w:eastAsia="Times New Roman" w:hAnsi="Arial" w:cs="Arial"/>
          <w:b/>
          <w:bCs/>
          <w:color w:val="000000" w:themeColor="text1"/>
          <w:sz w:val="20"/>
          <w:szCs w:val="28"/>
        </w:rPr>
      </w:pPr>
      <w:r w:rsidRPr="009C3334">
        <w:rPr>
          <w:rFonts w:ascii="Arial" w:eastAsia="Times New Roman" w:hAnsi="Arial" w:cs="Arial"/>
          <w:b/>
          <w:bCs/>
          <w:color w:val="000000" w:themeColor="text1"/>
          <w:sz w:val="20"/>
          <w:szCs w:val="28"/>
        </w:rPr>
        <w:t xml:space="preserve">Remove the potato cylinders from the cork borer &amp; measure their length in centimeters. </w:t>
      </w:r>
    </w:p>
    <w:p w:rsidR="00F026CC" w:rsidRPr="009C3334" w:rsidRDefault="00F026CC" w:rsidP="00F026CC">
      <w:pPr>
        <w:numPr>
          <w:ilvl w:val="0"/>
          <w:numId w:val="2"/>
        </w:numPr>
        <w:spacing w:before="100" w:beforeAutospacing="1" w:after="100" w:afterAutospacing="1" w:line="240" w:lineRule="auto"/>
        <w:rPr>
          <w:rFonts w:ascii="Arial" w:eastAsia="Times New Roman" w:hAnsi="Arial" w:cs="Arial"/>
          <w:b/>
          <w:bCs/>
          <w:color w:val="000000" w:themeColor="text1"/>
          <w:sz w:val="20"/>
          <w:szCs w:val="28"/>
        </w:rPr>
      </w:pPr>
      <w:r w:rsidRPr="009C3334">
        <w:rPr>
          <w:rFonts w:ascii="Arial" w:eastAsia="Times New Roman" w:hAnsi="Arial" w:cs="Arial"/>
          <w:b/>
          <w:bCs/>
          <w:color w:val="000000" w:themeColor="text1"/>
          <w:sz w:val="20"/>
          <w:szCs w:val="28"/>
        </w:rPr>
        <w:t xml:space="preserve">Cut the 3 potato cylinders to the same length (about 4 -5 centimeters long). </w:t>
      </w:r>
    </w:p>
    <w:p w:rsidR="00F026CC" w:rsidRPr="009C3334" w:rsidRDefault="00F026CC" w:rsidP="00F026CC">
      <w:pPr>
        <w:numPr>
          <w:ilvl w:val="0"/>
          <w:numId w:val="2"/>
        </w:numPr>
        <w:spacing w:before="100" w:beforeAutospacing="1" w:after="100" w:afterAutospacing="1" w:line="240" w:lineRule="auto"/>
        <w:rPr>
          <w:rFonts w:ascii="Arial" w:eastAsia="Times New Roman" w:hAnsi="Arial" w:cs="Arial"/>
          <w:b/>
          <w:bCs/>
          <w:color w:val="000000" w:themeColor="text1"/>
          <w:sz w:val="20"/>
          <w:szCs w:val="28"/>
        </w:rPr>
      </w:pPr>
      <w:r w:rsidRPr="009C3334">
        <w:rPr>
          <w:rFonts w:ascii="Arial" w:eastAsia="Times New Roman" w:hAnsi="Arial" w:cs="Arial"/>
          <w:b/>
          <w:bCs/>
          <w:color w:val="000000" w:themeColor="text1"/>
          <w:sz w:val="20"/>
          <w:szCs w:val="28"/>
        </w:rPr>
        <w:t xml:space="preserve">Record the length &amp; turgidity of the potato cylinders in your data table (day 1). </w:t>
      </w:r>
    </w:p>
    <w:p w:rsidR="00F026CC" w:rsidRPr="009C3334" w:rsidRDefault="00F026CC" w:rsidP="00F026CC">
      <w:pPr>
        <w:numPr>
          <w:ilvl w:val="0"/>
          <w:numId w:val="2"/>
        </w:numPr>
        <w:spacing w:before="100" w:beforeAutospacing="1" w:after="100" w:afterAutospacing="1" w:line="240" w:lineRule="auto"/>
        <w:rPr>
          <w:rFonts w:ascii="Arial" w:eastAsia="Times New Roman" w:hAnsi="Arial" w:cs="Arial"/>
          <w:b/>
          <w:bCs/>
          <w:color w:val="000000" w:themeColor="text1"/>
          <w:sz w:val="20"/>
          <w:szCs w:val="28"/>
        </w:rPr>
      </w:pPr>
      <w:r w:rsidRPr="009C3334">
        <w:rPr>
          <w:rFonts w:ascii="Arial" w:eastAsia="Times New Roman" w:hAnsi="Arial" w:cs="Arial"/>
          <w:b/>
          <w:bCs/>
          <w:color w:val="000000" w:themeColor="text1"/>
          <w:sz w:val="20"/>
          <w:szCs w:val="28"/>
        </w:rPr>
        <w:t xml:space="preserve">Place the 3 potato cylinders in a small </w:t>
      </w:r>
      <w:proofErr w:type="spellStart"/>
      <w:r w:rsidRPr="009C3334">
        <w:rPr>
          <w:rFonts w:ascii="Arial" w:eastAsia="Times New Roman" w:hAnsi="Arial" w:cs="Arial"/>
          <w:b/>
          <w:bCs/>
          <w:color w:val="000000" w:themeColor="text1"/>
          <w:sz w:val="20"/>
          <w:szCs w:val="28"/>
        </w:rPr>
        <w:t>ziplock</w:t>
      </w:r>
      <w:proofErr w:type="spellEnd"/>
      <w:r w:rsidRPr="009C3334">
        <w:rPr>
          <w:rFonts w:ascii="Arial" w:eastAsia="Times New Roman" w:hAnsi="Arial" w:cs="Arial"/>
          <w:b/>
          <w:bCs/>
          <w:color w:val="000000" w:themeColor="text1"/>
          <w:sz w:val="20"/>
          <w:szCs w:val="28"/>
        </w:rPr>
        <w:t xml:space="preserve"> bag to prevent them from dehydrating before they're used. </w:t>
      </w:r>
    </w:p>
    <w:p w:rsidR="00F026CC" w:rsidRPr="009C3334" w:rsidRDefault="00F026CC" w:rsidP="00F026CC">
      <w:pPr>
        <w:numPr>
          <w:ilvl w:val="0"/>
          <w:numId w:val="2"/>
        </w:numPr>
        <w:spacing w:before="100" w:beforeAutospacing="1" w:after="100" w:afterAutospacing="1" w:line="240" w:lineRule="auto"/>
        <w:rPr>
          <w:rFonts w:ascii="Arial" w:eastAsia="Times New Roman" w:hAnsi="Arial" w:cs="Arial"/>
          <w:b/>
          <w:bCs/>
          <w:color w:val="000000" w:themeColor="text1"/>
          <w:sz w:val="20"/>
          <w:szCs w:val="28"/>
        </w:rPr>
      </w:pPr>
      <w:r w:rsidRPr="009C3334">
        <w:rPr>
          <w:rFonts w:ascii="Arial" w:eastAsia="Times New Roman" w:hAnsi="Arial" w:cs="Arial"/>
          <w:b/>
          <w:bCs/>
          <w:color w:val="000000" w:themeColor="text1"/>
          <w:sz w:val="20"/>
          <w:szCs w:val="28"/>
        </w:rPr>
        <w:t xml:space="preserve">Take 3 plastic cups and label them with the solution that will be placed in each one --- sugar, salt, distilled water. </w:t>
      </w:r>
    </w:p>
    <w:p w:rsidR="00F026CC" w:rsidRPr="009C3334" w:rsidRDefault="00F026CC" w:rsidP="00F026CC">
      <w:pPr>
        <w:numPr>
          <w:ilvl w:val="0"/>
          <w:numId w:val="2"/>
        </w:numPr>
        <w:spacing w:before="100" w:beforeAutospacing="1" w:after="100" w:afterAutospacing="1" w:line="240" w:lineRule="auto"/>
        <w:rPr>
          <w:rFonts w:ascii="Arial" w:eastAsia="Times New Roman" w:hAnsi="Arial" w:cs="Arial"/>
          <w:b/>
          <w:bCs/>
          <w:color w:val="000000" w:themeColor="text1"/>
          <w:sz w:val="20"/>
          <w:szCs w:val="28"/>
        </w:rPr>
      </w:pPr>
      <w:r w:rsidRPr="009C3334">
        <w:rPr>
          <w:rFonts w:ascii="Arial" w:eastAsia="Times New Roman" w:hAnsi="Arial" w:cs="Arial"/>
          <w:b/>
          <w:bCs/>
          <w:color w:val="000000" w:themeColor="text1"/>
          <w:sz w:val="20"/>
          <w:szCs w:val="28"/>
        </w:rPr>
        <w:t xml:space="preserve">Prepare a saturated solution of salt by mixing as much salt as you can with water. </w:t>
      </w:r>
    </w:p>
    <w:p w:rsidR="00F026CC" w:rsidRPr="009C3334" w:rsidRDefault="00F026CC" w:rsidP="00F026CC">
      <w:pPr>
        <w:numPr>
          <w:ilvl w:val="0"/>
          <w:numId w:val="2"/>
        </w:numPr>
        <w:spacing w:before="100" w:beforeAutospacing="1" w:after="100" w:afterAutospacing="1" w:line="240" w:lineRule="auto"/>
        <w:rPr>
          <w:rFonts w:ascii="Arial" w:eastAsia="Times New Roman" w:hAnsi="Arial" w:cs="Arial"/>
          <w:b/>
          <w:bCs/>
          <w:color w:val="000000" w:themeColor="text1"/>
          <w:sz w:val="20"/>
          <w:szCs w:val="28"/>
        </w:rPr>
      </w:pPr>
      <w:r w:rsidRPr="009C3334">
        <w:rPr>
          <w:rFonts w:ascii="Arial" w:eastAsia="Times New Roman" w:hAnsi="Arial" w:cs="Arial"/>
          <w:b/>
          <w:bCs/>
          <w:color w:val="000000" w:themeColor="text1"/>
          <w:sz w:val="20"/>
          <w:szCs w:val="28"/>
        </w:rPr>
        <w:t xml:space="preserve">Repeat this step by making a saturated sugar solution. </w:t>
      </w:r>
    </w:p>
    <w:p w:rsidR="00F026CC" w:rsidRPr="009C3334" w:rsidRDefault="00F026CC" w:rsidP="00F026CC">
      <w:pPr>
        <w:numPr>
          <w:ilvl w:val="0"/>
          <w:numId w:val="2"/>
        </w:numPr>
        <w:spacing w:before="100" w:beforeAutospacing="1" w:after="100" w:afterAutospacing="1" w:line="240" w:lineRule="auto"/>
        <w:rPr>
          <w:rFonts w:ascii="Arial" w:eastAsia="Times New Roman" w:hAnsi="Arial" w:cs="Arial"/>
          <w:b/>
          <w:bCs/>
          <w:color w:val="000000" w:themeColor="text1"/>
          <w:sz w:val="20"/>
          <w:szCs w:val="28"/>
        </w:rPr>
      </w:pPr>
      <w:r w:rsidRPr="009C3334">
        <w:rPr>
          <w:rFonts w:ascii="Arial" w:eastAsia="Times New Roman" w:hAnsi="Arial" w:cs="Arial"/>
          <w:b/>
          <w:bCs/>
          <w:color w:val="000000" w:themeColor="text1"/>
          <w:sz w:val="20"/>
          <w:szCs w:val="28"/>
        </w:rPr>
        <w:t xml:space="preserve">Now fill each cup 2/3's full of the correct solution ---- sugar water, salt water, or distilled water. </w:t>
      </w:r>
    </w:p>
    <w:p w:rsidR="00F026CC" w:rsidRPr="009C3334" w:rsidRDefault="00F026CC" w:rsidP="00F026CC">
      <w:pPr>
        <w:numPr>
          <w:ilvl w:val="0"/>
          <w:numId w:val="2"/>
        </w:numPr>
        <w:spacing w:before="100" w:beforeAutospacing="1" w:after="100" w:afterAutospacing="1" w:line="240" w:lineRule="auto"/>
        <w:rPr>
          <w:rFonts w:ascii="Arial" w:eastAsia="Times New Roman" w:hAnsi="Arial" w:cs="Arial"/>
          <w:b/>
          <w:bCs/>
          <w:color w:val="000000" w:themeColor="text1"/>
          <w:sz w:val="20"/>
          <w:szCs w:val="28"/>
        </w:rPr>
      </w:pPr>
      <w:r w:rsidRPr="009C3334">
        <w:rPr>
          <w:rFonts w:ascii="Arial" w:eastAsia="Times New Roman" w:hAnsi="Arial" w:cs="Arial"/>
          <w:b/>
          <w:bCs/>
          <w:color w:val="000000" w:themeColor="text1"/>
          <w:sz w:val="20"/>
          <w:szCs w:val="28"/>
        </w:rPr>
        <w:t xml:space="preserve">Mass each of the potato cylinders &amp; record this mass in grams on your data table. </w:t>
      </w:r>
    </w:p>
    <w:p w:rsidR="00F026CC" w:rsidRPr="009C3334" w:rsidRDefault="00F026CC" w:rsidP="00F026CC">
      <w:pPr>
        <w:numPr>
          <w:ilvl w:val="0"/>
          <w:numId w:val="2"/>
        </w:numPr>
        <w:spacing w:before="100" w:beforeAutospacing="1" w:after="100" w:afterAutospacing="1" w:line="240" w:lineRule="auto"/>
        <w:rPr>
          <w:rFonts w:ascii="Arial" w:eastAsia="Times New Roman" w:hAnsi="Arial" w:cs="Arial"/>
          <w:b/>
          <w:bCs/>
          <w:color w:val="000000" w:themeColor="text1"/>
          <w:sz w:val="20"/>
          <w:szCs w:val="28"/>
        </w:rPr>
      </w:pPr>
      <w:r w:rsidRPr="009C3334">
        <w:rPr>
          <w:rFonts w:ascii="Arial" w:eastAsia="Times New Roman" w:hAnsi="Arial" w:cs="Arial"/>
          <w:b/>
          <w:bCs/>
          <w:color w:val="000000" w:themeColor="text1"/>
          <w:sz w:val="20"/>
          <w:szCs w:val="28"/>
        </w:rPr>
        <w:t xml:space="preserve">Place one of your potato cylinders into each cup and cover the top of the cup with foil or plastic. </w:t>
      </w:r>
    </w:p>
    <w:p w:rsidR="00F026CC" w:rsidRPr="009C3334" w:rsidRDefault="00F026CC" w:rsidP="00F026CC">
      <w:pPr>
        <w:numPr>
          <w:ilvl w:val="0"/>
          <w:numId w:val="2"/>
        </w:numPr>
        <w:spacing w:before="100" w:beforeAutospacing="1" w:after="100" w:afterAutospacing="1" w:line="240" w:lineRule="auto"/>
        <w:rPr>
          <w:rFonts w:ascii="Arial" w:eastAsia="Times New Roman" w:hAnsi="Arial" w:cs="Arial"/>
          <w:b/>
          <w:bCs/>
          <w:color w:val="000000" w:themeColor="text1"/>
          <w:sz w:val="24"/>
          <w:szCs w:val="28"/>
        </w:rPr>
      </w:pPr>
      <w:r w:rsidRPr="009C3334">
        <w:rPr>
          <w:rFonts w:ascii="Arial" w:eastAsia="Times New Roman" w:hAnsi="Arial" w:cs="Arial"/>
          <w:b/>
          <w:bCs/>
          <w:color w:val="000000" w:themeColor="text1"/>
          <w:sz w:val="20"/>
          <w:szCs w:val="28"/>
        </w:rPr>
        <w:t>Leave the potato cylinders in the solution for 24 hours</w:t>
      </w:r>
      <w:r w:rsidRPr="009C3334">
        <w:rPr>
          <w:rFonts w:ascii="Arial" w:eastAsia="Times New Roman" w:hAnsi="Arial" w:cs="Arial"/>
          <w:b/>
          <w:bCs/>
          <w:color w:val="000000" w:themeColor="text1"/>
          <w:sz w:val="24"/>
          <w:szCs w:val="28"/>
        </w:rPr>
        <w:t xml:space="preserve">. </w:t>
      </w:r>
    </w:p>
    <w:p w:rsidR="00F026CC" w:rsidRPr="009C3334" w:rsidRDefault="00F026CC" w:rsidP="00F026CC">
      <w:pPr>
        <w:spacing w:before="100" w:beforeAutospacing="1" w:after="100" w:afterAutospacing="1" w:line="240" w:lineRule="auto"/>
        <w:rPr>
          <w:rFonts w:ascii="Arial" w:eastAsia="Times New Roman" w:hAnsi="Arial" w:cs="Arial"/>
          <w:color w:val="000000" w:themeColor="text1"/>
          <w:sz w:val="18"/>
          <w:szCs w:val="24"/>
        </w:rPr>
      </w:pPr>
      <w:r w:rsidRPr="009C3334">
        <w:rPr>
          <w:rFonts w:ascii="Arial" w:eastAsia="Times New Roman" w:hAnsi="Arial" w:cs="Arial"/>
          <w:b/>
          <w:bCs/>
          <w:color w:val="000000" w:themeColor="text1"/>
          <w:sz w:val="24"/>
          <w:szCs w:val="36"/>
        </w:rPr>
        <w:t>Day 2</w:t>
      </w:r>
    </w:p>
    <w:p w:rsidR="00F026CC" w:rsidRPr="009C3334" w:rsidRDefault="00F026CC" w:rsidP="00F026CC">
      <w:pPr>
        <w:numPr>
          <w:ilvl w:val="0"/>
          <w:numId w:val="3"/>
        </w:numPr>
        <w:spacing w:before="100" w:beforeAutospacing="1" w:after="100" w:afterAutospacing="1" w:line="240" w:lineRule="auto"/>
        <w:rPr>
          <w:rFonts w:ascii="Arial" w:eastAsia="Times New Roman" w:hAnsi="Arial" w:cs="Arial"/>
          <w:b/>
          <w:bCs/>
          <w:color w:val="000000" w:themeColor="text1"/>
          <w:sz w:val="20"/>
          <w:szCs w:val="28"/>
        </w:rPr>
      </w:pPr>
      <w:r w:rsidRPr="009C3334">
        <w:rPr>
          <w:rFonts w:ascii="Arial" w:eastAsia="Times New Roman" w:hAnsi="Arial" w:cs="Arial"/>
          <w:b/>
          <w:bCs/>
          <w:color w:val="000000" w:themeColor="text1"/>
          <w:sz w:val="20"/>
          <w:szCs w:val="27"/>
        </w:rPr>
        <w:t>Carefully remove the potato cylinder from the distilled water solution &amp; pat it dry on a paper towel.</w:t>
      </w:r>
      <w:r w:rsidRPr="009C3334">
        <w:rPr>
          <w:rFonts w:ascii="Arial" w:eastAsia="Times New Roman" w:hAnsi="Arial" w:cs="Arial"/>
          <w:b/>
          <w:bCs/>
          <w:color w:val="000000" w:themeColor="text1"/>
          <w:sz w:val="20"/>
          <w:szCs w:val="28"/>
        </w:rPr>
        <w:t xml:space="preserve"> </w:t>
      </w:r>
    </w:p>
    <w:p w:rsidR="00F026CC" w:rsidRPr="009C3334" w:rsidRDefault="00F026CC" w:rsidP="00F026CC">
      <w:pPr>
        <w:numPr>
          <w:ilvl w:val="0"/>
          <w:numId w:val="3"/>
        </w:numPr>
        <w:spacing w:before="100" w:beforeAutospacing="1" w:after="100" w:afterAutospacing="1" w:line="240" w:lineRule="auto"/>
        <w:rPr>
          <w:rFonts w:ascii="Arial" w:eastAsia="Times New Roman" w:hAnsi="Arial" w:cs="Arial"/>
          <w:b/>
          <w:bCs/>
          <w:color w:val="000000" w:themeColor="text1"/>
          <w:sz w:val="20"/>
          <w:szCs w:val="28"/>
        </w:rPr>
      </w:pPr>
      <w:r w:rsidRPr="009C3334">
        <w:rPr>
          <w:rFonts w:ascii="Arial" w:eastAsia="Times New Roman" w:hAnsi="Arial" w:cs="Arial"/>
          <w:b/>
          <w:bCs/>
          <w:color w:val="000000" w:themeColor="text1"/>
          <w:sz w:val="20"/>
          <w:szCs w:val="27"/>
        </w:rPr>
        <w:t>Measure the length of the potato cylinder &amp; record this length &amp; the appearance of the cylinder on your data table. (day 2)</w:t>
      </w:r>
      <w:r w:rsidRPr="009C3334">
        <w:rPr>
          <w:rFonts w:ascii="Arial" w:eastAsia="Times New Roman" w:hAnsi="Arial" w:cs="Arial"/>
          <w:b/>
          <w:bCs/>
          <w:color w:val="000000" w:themeColor="text1"/>
          <w:sz w:val="20"/>
          <w:szCs w:val="28"/>
        </w:rPr>
        <w:t xml:space="preserve"> </w:t>
      </w:r>
    </w:p>
    <w:p w:rsidR="00F026CC" w:rsidRPr="009C3334" w:rsidRDefault="00F026CC" w:rsidP="00F026CC">
      <w:pPr>
        <w:numPr>
          <w:ilvl w:val="0"/>
          <w:numId w:val="3"/>
        </w:numPr>
        <w:spacing w:before="100" w:beforeAutospacing="1" w:after="100" w:afterAutospacing="1" w:line="240" w:lineRule="auto"/>
        <w:rPr>
          <w:rFonts w:ascii="Arial" w:eastAsia="Times New Roman" w:hAnsi="Arial" w:cs="Arial"/>
          <w:b/>
          <w:bCs/>
          <w:color w:val="000000" w:themeColor="text1"/>
          <w:sz w:val="20"/>
          <w:szCs w:val="28"/>
        </w:rPr>
      </w:pPr>
      <w:r w:rsidRPr="009C3334">
        <w:rPr>
          <w:rFonts w:ascii="Arial" w:eastAsia="Times New Roman" w:hAnsi="Arial" w:cs="Arial"/>
          <w:b/>
          <w:bCs/>
          <w:color w:val="000000" w:themeColor="text1"/>
          <w:sz w:val="20"/>
          <w:szCs w:val="27"/>
        </w:rPr>
        <w:t>Measure &amp; record the mass of this cylinder.</w:t>
      </w:r>
      <w:r w:rsidRPr="009C3334">
        <w:rPr>
          <w:rFonts w:ascii="Arial" w:eastAsia="Times New Roman" w:hAnsi="Arial" w:cs="Arial"/>
          <w:b/>
          <w:bCs/>
          <w:color w:val="000000" w:themeColor="text1"/>
          <w:sz w:val="20"/>
          <w:szCs w:val="28"/>
        </w:rPr>
        <w:t xml:space="preserve"> </w:t>
      </w:r>
    </w:p>
    <w:p w:rsidR="00F026CC" w:rsidRPr="009C3334" w:rsidRDefault="00F026CC" w:rsidP="00F026CC">
      <w:pPr>
        <w:numPr>
          <w:ilvl w:val="0"/>
          <w:numId w:val="3"/>
        </w:numPr>
        <w:spacing w:before="100" w:beforeAutospacing="1" w:after="100" w:afterAutospacing="1" w:line="240" w:lineRule="auto"/>
        <w:rPr>
          <w:rFonts w:ascii="Arial" w:eastAsia="Times New Roman" w:hAnsi="Arial" w:cs="Arial"/>
          <w:b/>
          <w:bCs/>
          <w:color w:val="000000" w:themeColor="text1"/>
          <w:sz w:val="20"/>
          <w:szCs w:val="28"/>
        </w:rPr>
      </w:pPr>
      <w:r w:rsidRPr="009C3334">
        <w:rPr>
          <w:rFonts w:ascii="Arial" w:eastAsia="Times New Roman" w:hAnsi="Arial" w:cs="Arial"/>
          <w:b/>
          <w:bCs/>
          <w:color w:val="000000" w:themeColor="text1"/>
          <w:sz w:val="20"/>
          <w:szCs w:val="27"/>
        </w:rPr>
        <w:t>Repeat steps 13-15 for the potato cylinders in the salt solution &amp; the sugar solution.</w:t>
      </w:r>
      <w:r w:rsidRPr="009C3334">
        <w:rPr>
          <w:rFonts w:ascii="Arial" w:eastAsia="Times New Roman" w:hAnsi="Arial" w:cs="Arial"/>
          <w:b/>
          <w:bCs/>
          <w:color w:val="000000" w:themeColor="text1"/>
          <w:sz w:val="20"/>
          <w:szCs w:val="28"/>
        </w:rPr>
        <w:t xml:space="preserve"> </w:t>
      </w:r>
    </w:p>
    <w:p w:rsidR="00F026CC" w:rsidRPr="009C3334" w:rsidRDefault="00F026CC" w:rsidP="00F026CC">
      <w:pPr>
        <w:numPr>
          <w:ilvl w:val="0"/>
          <w:numId w:val="3"/>
        </w:numPr>
        <w:spacing w:before="100" w:beforeAutospacing="1" w:after="100" w:afterAutospacing="1" w:line="240" w:lineRule="auto"/>
        <w:rPr>
          <w:rFonts w:ascii="Arial" w:eastAsia="Times New Roman" w:hAnsi="Arial" w:cs="Arial"/>
          <w:b/>
          <w:bCs/>
          <w:color w:val="000000" w:themeColor="text1"/>
          <w:sz w:val="20"/>
          <w:szCs w:val="28"/>
        </w:rPr>
      </w:pPr>
      <w:r w:rsidRPr="009C3334">
        <w:rPr>
          <w:rFonts w:ascii="Arial" w:eastAsia="Times New Roman" w:hAnsi="Arial" w:cs="Arial"/>
          <w:b/>
          <w:bCs/>
          <w:color w:val="000000" w:themeColor="text1"/>
          <w:sz w:val="20"/>
          <w:szCs w:val="27"/>
        </w:rPr>
        <w:t>Clean up your equipment &amp; area and return materials to their proper place.</w:t>
      </w:r>
      <w:r w:rsidRPr="009C3334">
        <w:rPr>
          <w:rFonts w:ascii="Arial" w:eastAsia="Times New Roman" w:hAnsi="Arial" w:cs="Arial"/>
          <w:b/>
          <w:bCs/>
          <w:color w:val="000000" w:themeColor="text1"/>
          <w:sz w:val="20"/>
          <w:szCs w:val="28"/>
        </w:rPr>
        <w:t xml:space="preserve"> </w:t>
      </w:r>
    </w:p>
    <w:p w:rsidR="00F026CC" w:rsidRPr="009C3334" w:rsidRDefault="00F026CC" w:rsidP="00F026CC">
      <w:pPr>
        <w:spacing w:before="100" w:beforeAutospacing="1" w:after="100" w:afterAutospacing="1" w:line="240" w:lineRule="auto"/>
        <w:rPr>
          <w:rFonts w:ascii="Arial" w:eastAsia="Times New Roman" w:hAnsi="Arial" w:cs="Arial"/>
          <w:color w:val="000000" w:themeColor="text1"/>
          <w:sz w:val="18"/>
          <w:szCs w:val="24"/>
        </w:rPr>
      </w:pPr>
      <w:r w:rsidRPr="009C3334">
        <w:rPr>
          <w:rFonts w:ascii="Arial" w:eastAsia="Times New Roman" w:hAnsi="Arial" w:cs="Arial"/>
          <w:b/>
          <w:bCs/>
          <w:i/>
          <w:iCs/>
          <w:color w:val="000000" w:themeColor="text1"/>
          <w:sz w:val="24"/>
          <w:szCs w:val="36"/>
        </w:rPr>
        <w:lastRenderedPageBreak/>
        <w:t>Data:</w:t>
      </w:r>
    </w:p>
    <w:tbl>
      <w:tblPr>
        <w:tblW w:w="5000" w:type="pct"/>
        <w:jc w:val="center"/>
        <w:tblCellSpacing w:w="0" w:type="dxa"/>
        <w:tblBorders>
          <w:top w:val="outset" w:sz="12" w:space="0" w:color="624120"/>
          <w:left w:val="outset" w:sz="12" w:space="0" w:color="624120"/>
          <w:bottom w:val="outset" w:sz="12" w:space="0" w:color="624120"/>
          <w:right w:val="outset" w:sz="12" w:space="0" w:color="624120"/>
        </w:tblBorders>
        <w:tblCellMar>
          <w:left w:w="0" w:type="dxa"/>
          <w:right w:w="0" w:type="dxa"/>
        </w:tblCellMar>
        <w:tblLook w:val="04A0"/>
      </w:tblPr>
      <w:tblGrid>
        <w:gridCol w:w="1076"/>
        <w:gridCol w:w="1076"/>
        <w:gridCol w:w="1076"/>
        <w:gridCol w:w="1076"/>
        <w:gridCol w:w="1077"/>
        <w:gridCol w:w="1185"/>
        <w:gridCol w:w="1185"/>
        <w:gridCol w:w="1185"/>
        <w:gridCol w:w="886"/>
        <w:gridCol w:w="1008"/>
      </w:tblGrid>
      <w:tr w:rsidR="00F026CC" w:rsidRPr="009C3334" w:rsidTr="00F026CC">
        <w:trPr>
          <w:tblCellSpacing w:w="0" w:type="dxa"/>
          <w:jc w:val="center"/>
        </w:trPr>
        <w:tc>
          <w:tcPr>
            <w:tcW w:w="6250" w:type="pct"/>
            <w:gridSpan w:val="10"/>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before="100" w:beforeAutospacing="1" w:after="100" w:afterAutospacing="1" w:line="240" w:lineRule="auto"/>
              <w:jc w:val="center"/>
              <w:rPr>
                <w:rFonts w:ascii="Arial" w:eastAsia="Times New Roman" w:hAnsi="Arial" w:cs="Arial"/>
                <w:b/>
                <w:color w:val="000000" w:themeColor="text1"/>
                <w:szCs w:val="24"/>
              </w:rPr>
            </w:pPr>
            <w:r w:rsidRPr="009C3334">
              <w:rPr>
                <w:rFonts w:ascii="Arial" w:eastAsia="Times New Roman" w:hAnsi="Arial" w:cs="Arial"/>
                <w:b/>
                <w:color w:val="000000" w:themeColor="text1"/>
                <w:sz w:val="24"/>
                <w:szCs w:val="27"/>
              </w:rPr>
              <w:t>Results of Osmosis in Potato Cells</w:t>
            </w:r>
          </w:p>
        </w:tc>
      </w:tr>
      <w:tr w:rsidR="00F026CC" w:rsidRPr="009C3334" w:rsidTr="00F026CC">
        <w:trPr>
          <w:tblCellSpacing w:w="0" w:type="dxa"/>
          <w:jc w:val="center"/>
        </w:trPr>
        <w:tc>
          <w:tcPr>
            <w:tcW w:w="60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b/>
                <w:bCs/>
                <w:color w:val="000000" w:themeColor="text1"/>
                <w:sz w:val="20"/>
                <w:szCs w:val="24"/>
              </w:rPr>
              <w:t>Solution</w:t>
            </w:r>
          </w:p>
        </w:tc>
        <w:tc>
          <w:tcPr>
            <w:tcW w:w="60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before="100" w:beforeAutospacing="1" w:after="100" w:afterAutospacing="1" w:line="240" w:lineRule="auto"/>
              <w:jc w:val="center"/>
              <w:rPr>
                <w:rFonts w:ascii="Arial" w:eastAsia="Times New Roman" w:hAnsi="Arial" w:cs="Arial"/>
                <w:color w:val="000000" w:themeColor="text1"/>
                <w:sz w:val="20"/>
                <w:szCs w:val="24"/>
              </w:rPr>
            </w:pPr>
            <w:r w:rsidRPr="009C3334">
              <w:rPr>
                <w:rFonts w:ascii="Arial" w:eastAsia="Times New Roman" w:hAnsi="Arial" w:cs="Arial"/>
                <w:b/>
                <w:bCs/>
                <w:color w:val="000000" w:themeColor="text1"/>
                <w:sz w:val="20"/>
                <w:szCs w:val="24"/>
              </w:rPr>
              <w:t>Initial length </w:t>
            </w:r>
            <w:r w:rsidRPr="009C3334">
              <w:rPr>
                <w:rFonts w:ascii="Arial" w:eastAsia="Times New Roman" w:hAnsi="Arial" w:cs="Arial"/>
                <w:b/>
                <w:bCs/>
                <w:color w:val="000000" w:themeColor="text1"/>
                <w:sz w:val="20"/>
                <w:szCs w:val="24"/>
              </w:rPr>
              <w:br/>
              <w:t>cm</w:t>
            </w:r>
            <w:r w:rsidRPr="009C3334">
              <w:rPr>
                <w:rFonts w:ascii="Arial" w:eastAsia="Times New Roman" w:hAnsi="Arial" w:cs="Arial"/>
                <w:b/>
                <w:bCs/>
                <w:color w:val="000000" w:themeColor="text1"/>
                <w:sz w:val="20"/>
                <w:szCs w:val="24"/>
              </w:rPr>
              <w:br/>
              <w:t>(day1)</w:t>
            </w:r>
          </w:p>
        </w:tc>
        <w:tc>
          <w:tcPr>
            <w:tcW w:w="60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before="100" w:beforeAutospacing="1" w:after="100" w:afterAutospacing="1" w:line="240" w:lineRule="auto"/>
              <w:jc w:val="center"/>
              <w:rPr>
                <w:rFonts w:ascii="Arial" w:eastAsia="Times New Roman" w:hAnsi="Arial" w:cs="Arial"/>
                <w:color w:val="000000" w:themeColor="text1"/>
                <w:sz w:val="20"/>
                <w:szCs w:val="24"/>
              </w:rPr>
            </w:pPr>
            <w:r w:rsidRPr="009C3334">
              <w:rPr>
                <w:rFonts w:ascii="Arial" w:eastAsia="Times New Roman" w:hAnsi="Arial" w:cs="Arial"/>
                <w:b/>
                <w:bCs/>
                <w:color w:val="000000" w:themeColor="text1"/>
                <w:sz w:val="20"/>
                <w:szCs w:val="24"/>
              </w:rPr>
              <w:t>Final length </w:t>
            </w:r>
            <w:r w:rsidRPr="009C3334">
              <w:rPr>
                <w:rFonts w:ascii="Arial" w:eastAsia="Times New Roman" w:hAnsi="Arial" w:cs="Arial"/>
                <w:b/>
                <w:bCs/>
                <w:color w:val="000000" w:themeColor="text1"/>
                <w:sz w:val="20"/>
                <w:szCs w:val="24"/>
              </w:rPr>
              <w:br/>
              <w:t>cm</w:t>
            </w:r>
            <w:r w:rsidRPr="009C3334">
              <w:rPr>
                <w:rFonts w:ascii="Arial" w:eastAsia="Times New Roman" w:hAnsi="Arial" w:cs="Arial"/>
                <w:b/>
                <w:bCs/>
                <w:color w:val="000000" w:themeColor="text1"/>
                <w:sz w:val="20"/>
                <w:szCs w:val="24"/>
              </w:rPr>
              <w:br/>
              <w:t>(day2)</w:t>
            </w:r>
          </w:p>
        </w:tc>
        <w:tc>
          <w:tcPr>
            <w:tcW w:w="60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b/>
                <w:bCs/>
                <w:color w:val="000000" w:themeColor="text1"/>
                <w:sz w:val="20"/>
                <w:szCs w:val="24"/>
              </w:rPr>
              <w:t>Change in length</w:t>
            </w:r>
            <w:r w:rsidRPr="009C3334">
              <w:rPr>
                <w:rFonts w:ascii="Arial" w:eastAsia="Times New Roman" w:hAnsi="Arial" w:cs="Arial"/>
                <w:b/>
                <w:bCs/>
                <w:color w:val="000000" w:themeColor="text1"/>
                <w:sz w:val="20"/>
                <w:szCs w:val="24"/>
              </w:rPr>
              <w:br/>
              <w:t>cm</w:t>
            </w:r>
          </w:p>
        </w:tc>
        <w:tc>
          <w:tcPr>
            <w:tcW w:w="60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b/>
                <w:bCs/>
                <w:color w:val="000000" w:themeColor="text1"/>
                <w:sz w:val="20"/>
                <w:szCs w:val="24"/>
              </w:rPr>
              <w:t>Initial Mass</w:t>
            </w:r>
            <w:r w:rsidRPr="009C3334">
              <w:rPr>
                <w:rFonts w:ascii="Arial" w:eastAsia="Times New Roman" w:hAnsi="Arial" w:cs="Arial"/>
                <w:b/>
                <w:bCs/>
                <w:color w:val="000000" w:themeColor="text1"/>
                <w:sz w:val="20"/>
                <w:szCs w:val="24"/>
              </w:rPr>
              <w:br/>
              <w:t>g</w:t>
            </w:r>
            <w:r w:rsidRPr="009C3334">
              <w:rPr>
                <w:rFonts w:ascii="Arial" w:eastAsia="Times New Roman" w:hAnsi="Arial" w:cs="Arial"/>
                <w:b/>
                <w:bCs/>
                <w:color w:val="000000" w:themeColor="text1"/>
                <w:sz w:val="20"/>
                <w:szCs w:val="24"/>
              </w:rPr>
              <w:br/>
              <w:t>(day1)</w:t>
            </w:r>
          </w:p>
        </w:tc>
        <w:tc>
          <w:tcPr>
            <w:tcW w:w="65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b/>
                <w:bCs/>
                <w:color w:val="000000" w:themeColor="text1"/>
                <w:sz w:val="20"/>
                <w:szCs w:val="24"/>
              </w:rPr>
              <w:t>Final Mass</w:t>
            </w:r>
            <w:r w:rsidRPr="009C3334">
              <w:rPr>
                <w:rFonts w:ascii="Arial" w:eastAsia="Times New Roman" w:hAnsi="Arial" w:cs="Arial"/>
                <w:b/>
                <w:bCs/>
                <w:color w:val="000000" w:themeColor="text1"/>
                <w:sz w:val="20"/>
                <w:szCs w:val="24"/>
              </w:rPr>
              <w:br/>
              <w:t>g</w:t>
            </w:r>
            <w:r w:rsidRPr="009C3334">
              <w:rPr>
                <w:rFonts w:ascii="Arial" w:eastAsia="Times New Roman" w:hAnsi="Arial" w:cs="Arial"/>
                <w:b/>
                <w:bCs/>
                <w:color w:val="000000" w:themeColor="text1"/>
                <w:sz w:val="20"/>
                <w:szCs w:val="24"/>
              </w:rPr>
              <w:br/>
              <w:t>(day2)</w:t>
            </w:r>
          </w:p>
        </w:tc>
        <w:tc>
          <w:tcPr>
            <w:tcW w:w="65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b/>
                <w:bCs/>
                <w:color w:val="000000" w:themeColor="text1"/>
                <w:sz w:val="20"/>
                <w:szCs w:val="24"/>
              </w:rPr>
              <w:t>Change in mass</w:t>
            </w:r>
            <w:r w:rsidRPr="009C3334">
              <w:rPr>
                <w:rFonts w:ascii="Arial" w:eastAsia="Times New Roman" w:hAnsi="Arial" w:cs="Arial"/>
                <w:b/>
                <w:bCs/>
                <w:color w:val="000000" w:themeColor="text1"/>
                <w:sz w:val="20"/>
                <w:szCs w:val="24"/>
              </w:rPr>
              <w:br/>
              <w:t>g</w:t>
            </w:r>
          </w:p>
        </w:tc>
        <w:tc>
          <w:tcPr>
            <w:tcW w:w="65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b/>
                <w:bCs/>
                <w:color w:val="000000" w:themeColor="text1"/>
                <w:sz w:val="20"/>
                <w:szCs w:val="24"/>
              </w:rPr>
              <w:t>Initial Turgidity</w:t>
            </w:r>
            <w:r w:rsidRPr="009C3334">
              <w:rPr>
                <w:rFonts w:ascii="Arial" w:eastAsia="Times New Roman" w:hAnsi="Arial" w:cs="Arial"/>
                <w:b/>
                <w:bCs/>
                <w:color w:val="000000" w:themeColor="text1"/>
                <w:sz w:val="20"/>
                <w:szCs w:val="24"/>
              </w:rPr>
              <w:br/>
              <w:t>(flaccid or crisp)</w:t>
            </w:r>
          </w:p>
        </w:tc>
        <w:tc>
          <w:tcPr>
            <w:tcW w:w="65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b/>
                <w:bCs/>
                <w:color w:val="000000" w:themeColor="text1"/>
                <w:sz w:val="20"/>
                <w:szCs w:val="24"/>
              </w:rPr>
              <w:t>Final Turgidity</w:t>
            </w:r>
            <w:r w:rsidRPr="009C3334">
              <w:rPr>
                <w:rFonts w:ascii="Arial" w:eastAsia="Times New Roman" w:hAnsi="Arial" w:cs="Arial"/>
                <w:b/>
                <w:bCs/>
                <w:color w:val="000000" w:themeColor="text1"/>
                <w:sz w:val="20"/>
                <w:szCs w:val="24"/>
              </w:rPr>
              <w:br/>
              <w:t>(flaccid or crisp)</w:t>
            </w:r>
          </w:p>
        </w:tc>
        <w:tc>
          <w:tcPr>
            <w:tcW w:w="65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b/>
                <w:bCs/>
                <w:color w:val="000000" w:themeColor="text1"/>
                <w:sz w:val="20"/>
                <w:szCs w:val="24"/>
              </w:rPr>
              <w:t>Tonicity of Solution</w:t>
            </w:r>
            <w:r w:rsidRPr="009C3334">
              <w:rPr>
                <w:rFonts w:ascii="Arial" w:eastAsia="Times New Roman" w:hAnsi="Arial" w:cs="Arial"/>
                <w:b/>
                <w:bCs/>
                <w:color w:val="000000" w:themeColor="text1"/>
                <w:sz w:val="20"/>
                <w:szCs w:val="24"/>
              </w:rPr>
              <w:br/>
              <w:t>(</w:t>
            </w:r>
            <w:proofErr w:type="spellStart"/>
            <w:r w:rsidRPr="009C3334">
              <w:rPr>
                <w:rFonts w:ascii="Arial" w:eastAsia="Times New Roman" w:hAnsi="Arial" w:cs="Arial"/>
                <w:b/>
                <w:bCs/>
                <w:color w:val="000000" w:themeColor="text1"/>
                <w:sz w:val="20"/>
                <w:szCs w:val="24"/>
              </w:rPr>
              <w:t>iso</w:t>
            </w:r>
            <w:proofErr w:type="spellEnd"/>
            <w:r w:rsidRPr="009C3334">
              <w:rPr>
                <w:rFonts w:ascii="Arial" w:eastAsia="Times New Roman" w:hAnsi="Arial" w:cs="Arial"/>
                <w:b/>
                <w:bCs/>
                <w:color w:val="000000" w:themeColor="text1"/>
                <w:sz w:val="20"/>
                <w:szCs w:val="24"/>
              </w:rPr>
              <w:t xml:space="preserve">-, hypo-, or </w:t>
            </w:r>
            <w:proofErr w:type="spellStart"/>
            <w:r w:rsidRPr="009C3334">
              <w:rPr>
                <w:rFonts w:ascii="Arial" w:eastAsia="Times New Roman" w:hAnsi="Arial" w:cs="Arial"/>
                <w:b/>
                <w:bCs/>
                <w:color w:val="000000" w:themeColor="text1"/>
                <w:sz w:val="20"/>
                <w:szCs w:val="24"/>
              </w:rPr>
              <w:t>hpertonic</w:t>
            </w:r>
            <w:proofErr w:type="spellEnd"/>
            <w:r w:rsidRPr="009C3334">
              <w:rPr>
                <w:rFonts w:ascii="Arial" w:eastAsia="Times New Roman" w:hAnsi="Arial" w:cs="Arial"/>
                <w:b/>
                <w:bCs/>
                <w:color w:val="000000" w:themeColor="text1"/>
                <w:sz w:val="20"/>
                <w:szCs w:val="24"/>
              </w:rPr>
              <w:t>)</w:t>
            </w:r>
          </w:p>
        </w:tc>
      </w:tr>
      <w:tr w:rsidR="00F026CC" w:rsidRPr="009C3334" w:rsidTr="00F026CC">
        <w:trPr>
          <w:tblCellSpacing w:w="0" w:type="dxa"/>
          <w:jc w:val="center"/>
        </w:trPr>
        <w:tc>
          <w:tcPr>
            <w:tcW w:w="60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b/>
                <w:bCs/>
                <w:color w:val="000000" w:themeColor="text1"/>
                <w:sz w:val="20"/>
                <w:szCs w:val="24"/>
              </w:rPr>
              <w:t>Distilled water</w:t>
            </w:r>
          </w:p>
        </w:tc>
        <w:tc>
          <w:tcPr>
            <w:tcW w:w="60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c>
          <w:tcPr>
            <w:tcW w:w="60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c>
          <w:tcPr>
            <w:tcW w:w="60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c>
          <w:tcPr>
            <w:tcW w:w="60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c>
          <w:tcPr>
            <w:tcW w:w="65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c>
          <w:tcPr>
            <w:tcW w:w="65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c>
          <w:tcPr>
            <w:tcW w:w="65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c>
          <w:tcPr>
            <w:tcW w:w="65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c>
          <w:tcPr>
            <w:tcW w:w="65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r>
      <w:tr w:rsidR="00F026CC" w:rsidRPr="009C3334" w:rsidTr="00F026CC">
        <w:trPr>
          <w:tblCellSpacing w:w="0" w:type="dxa"/>
          <w:jc w:val="center"/>
        </w:trPr>
        <w:tc>
          <w:tcPr>
            <w:tcW w:w="60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b/>
                <w:bCs/>
                <w:color w:val="000000" w:themeColor="text1"/>
                <w:sz w:val="20"/>
                <w:szCs w:val="24"/>
              </w:rPr>
              <w:t>Salt Solution</w:t>
            </w:r>
          </w:p>
        </w:tc>
        <w:tc>
          <w:tcPr>
            <w:tcW w:w="60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c>
          <w:tcPr>
            <w:tcW w:w="60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c>
          <w:tcPr>
            <w:tcW w:w="60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c>
          <w:tcPr>
            <w:tcW w:w="60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c>
          <w:tcPr>
            <w:tcW w:w="65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c>
          <w:tcPr>
            <w:tcW w:w="65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c>
          <w:tcPr>
            <w:tcW w:w="65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c>
          <w:tcPr>
            <w:tcW w:w="65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c>
          <w:tcPr>
            <w:tcW w:w="65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r>
      <w:tr w:rsidR="00F026CC" w:rsidRPr="009C3334" w:rsidTr="00F026CC">
        <w:trPr>
          <w:tblCellSpacing w:w="0" w:type="dxa"/>
          <w:jc w:val="center"/>
        </w:trPr>
        <w:tc>
          <w:tcPr>
            <w:tcW w:w="60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b/>
                <w:bCs/>
                <w:color w:val="000000" w:themeColor="text1"/>
                <w:sz w:val="20"/>
                <w:szCs w:val="24"/>
              </w:rPr>
              <w:t>Sugar Solution</w:t>
            </w:r>
          </w:p>
        </w:tc>
        <w:tc>
          <w:tcPr>
            <w:tcW w:w="60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c>
          <w:tcPr>
            <w:tcW w:w="60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c>
          <w:tcPr>
            <w:tcW w:w="60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c>
          <w:tcPr>
            <w:tcW w:w="60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c>
          <w:tcPr>
            <w:tcW w:w="65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c>
          <w:tcPr>
            <w:tcW w:w="65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c>
          <w:tcPr>
            <w:tcW w:w="65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c>
          <w:tcPr>
            <w:tcW w:w="65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c>
          <w:tcPr>
            <w:tcW w:w="650" w:type="pct"/>
            <w:tcBorders>
              <w:top w:val="outset" w:sz="6" w:space="0" w:color="624120"/>
              <w:left w:val="outset" w:sz="6" w:space="0" w:color="624120"/>
              <w:bottom w:val="outset" w:sz="6" w:space="0" w:color="624120"/>
              <w:right w:val="outset" w:sz="6" w:space="0" w:color="624120"/>
            </w:tcBorders>
            <w:vAlign w:val="center"/>
            <w:hideMark/>
          </w:tcPr>
          <w:p w:rsidR="00F026CC" w:rsidRPr="009C3334" w:rsidRDefault="00F026CC" w:rsidP="00F026CC">
            <w:pPr>
              <w:spacing w:after="0" w:line="240" w:lineRule="auto"/>
              <w:jc w:val="center"/>
              <w:rPr>
                <w:rFonts w:ascii="Arial" w:eastAsia="Times New Roman" w:hAnsi="Arial" w:cs="Arial"/>
                <w:color w:val="000000" w:themeColor="text1"/>
                <w:sz w:val="20"/>
                <w:szCs w:val="24"/>
              </w:rPr>
            </w:pPr>
            <w:r w:rsidRPr="009C3334">
              <w:rPr>
                <w:rFonts w:ascii="Arial" w:eastAsia="Times New Roman" w:hAnsi="Arial" w:cs="Arial"/>
                <w:color w:val="000000" w:themeColor="text1"/>
                <w:sz w:val="20"/>
                <w:szCs w:val="24"/>
              </w:rPr>
              <w:t> </w:t>
            </w:r>
          </w:p>
        </w:tc>
      </w:tr>
    </w:tbl>
    <w:p w:rsidR="005D2B50" w:rsidRDefault="005D2B50" w:rsidP="00F026CC">
      <w:pPr>
        <w:spacing w:before="100" w:beforeAutospacing="1" w:after="100" w:afterAutospacing="1" w:line="240" w:lineRule="auto"/>
        <w:rPr>
          <w:rFonts w:ascii="Arial" w:eastAsia="Times New Roman" w:hAnsi="Arial" w:cs="Arial"/>
          <w:b/>
          <w:bCs/>
          <w:i/>
          <w:iCs/>
          <w:color w:val="000000" w:themeColor="text1"/>
          <w:sz w:val="24"/>
          <w:szCs w:val="36"/>
        </w:rPr>
      </w:pPr>
    </w:p>
    <w:p w:rsidR="00F026CC" w:rsidRPr="009C3334" w:rsidRDefault="00F026CC" w:rsidP="00F026CC">
      <w:pPr>
        <w:spacing w:before="100" w:beforeAutospacing="1" w:after="100" w:afterAutospacing="1" w:line="240" w:lineRule="auto"/>
        <w:rPr>
          <w:rFonts w:ascii="Arial" w:eastAsia="Times New Roman" w:hAnsi="Arial" w:cs="Arial"/>
          <w:color w:val="000000" w:themeColor="text1"/>
          <w:sz w:val="18"/>
          <w:szCs w:val="24"/>
        </w:rPr>
      </w:pPr>
      <w:r w:rsidRPr="009C3334">
        <w:rPr>
          <w:rFonts w:ascii="Arial" w:eastAsia="Times New Roman" w:hAnsi="Arial" w:cs="Arial"/>
          <w:b/>
          <w:bCs/>
          <w:i/>
          <w:iCs/>
          <w:color w:val="000000" w:themeColor="text1"/>
          <w:sz w:val="24"/>
          <w:szCs w:val="36"/>
        </w:rPr>
        <w:t>Results &amp; Conclusions:</w:t>
      </w:r>
    </w:p>
    <w:p w:rsidR="00F026CC" w:rsidRPr="009C3334" w:rsidRDefault="00F026CC" w:rsidP="00F026CC">
      <w:pPr>
        <w:spacing w:before="100" w:beforeAutospacing="1" w:after="100" w:afterAutospacing="1" w:line="240" w:lineRule="auto"/>
        <w:rPr>
          <w:rFonts w:ascii="Arial" w:eastAsia="Times New Roman" w:hAnsi="Arial" w:cs="Arial"/>
          <w:color w:val="000000" w:themeColor="text1"/>
          <w:sz w:val="18"/>
          <w:szCs w:val="24"/>
        </w:rPr>
      </w:pPr>
      <w:r w:rsidRPr="009C3334">
        <w:rPr>
          <w:rFonts w:ascii="Arial" w:eastAsia="Times New Roman" w:hAnsi="Arial" w:cs="Arial"/>
          <w:b/>
          <w:bCs/>
          <w:color w:val="000000" w:themeColor="text1"/>
          <w:sz w:val="20"/>
          <w:szCs w:val="27"/>
        </w:rPr>
        <w:t>1. Did any of the potato cylinders change in their turgidity (flexibility), and if so, which ones changed?</w:t>
      </w:r>
    </w:p>
    <w:p w:rsidR="00F026CC" w:rsidRPr="009C3334" w:rsidRDefault="00F026CC" w:rsidP="00F026CC">
      <w:pPr>
        <w:spacing w:before="100" w:beforeAutospacing="1" w:after="100" w:afterAutospacing="1" w:line="240" w:lineRule="auto"/>
        <w:rPr>
          <w:rFonts w:ascii="Arial" w:eastAsia="Times New Roman" w:hAnsi="Arial" w:cs="Arial"/>
          <w:color w:val="000000" w:themeColor="text1"/>
          <w:sz w:val="18"/>
          <w:szCs w:val="24"/>
        </w:rPr>
      </w:pPr>
      <w:r w:rsidRPr="009C3334">
        <w:rPr>
          <w:rFonts w:ascii="Arial" w:eastAsia="Times New Roman" w:hAnsi="Arial" w:cs="Arial"/>
          <w:b/>
          <w:bCs/>
          <w:color w:val="000000" w:themeColor="text1"/>
          <w:sz w:val="20"/>
          <w:szCs w:val="27"/>
        </w:rPr>
        <w:t>2. Explain why the flexibility of the potato slices changed.</w:t>
      </w:r>
    </w:p>
    <w:p w:rsidR="00F026CC" w:rsidRPr="009C3334" w:rsidRDefault="00F026CC" w:rsidP="00F026CC">
      <w:pPr>
        <w:spacing w:before="100" w:beforeAutospacing="1" w:after="100" w:afterAutospacing="1" w:line="240" w:lineRule="auto"/>
        <w:rPr>
          <w:rFonts w:ascii="Arial" w:eastAsia="Times New Roman" w:hAnsi="Arial" w:cs="Arial"/>
          <w:color w:val="000000" w:themeColor="text1"/>
          <w:sz w:val="18"/>
          <w:szCs w:val="24"/>
        </w:rPr>
      </w:pPr>
      <w:r w:rsidRPr="009C3334">
        <w:rPr>
          <w:rFonts w:ascii="Arial" w:eastAsia="Times New Roman" w:hAnsi="Arial" w:cs="Arial"/>
          <w:b/>
          <w:bCs/>
          <w:color w:val="000000" w:themeColor="text1"/>
          <w:sz w:val="20"/>
          <w:szCs w:val="27"/>
        </w:rPr>
        <w:t>3. Define isotonic, hypotonic, &amp; hypertonic solutions.</w:t>
      </w:r>
    </w:p>
    <w:p w:rsidR="00F026CC" w:rsidRPr="009C3334" w:rsidRDefault="00F026CC" w:rsidP="00F026CC">
      <w:pPr>
        <w:spacing w:before="100" w:beforeAutospacing="1" w:after="100" w:afterAutospacing="1" w:line="240" w:lineRule="auto"/>
        <w:rPr>
          <w:rFonts w:ascii="Arial" w:eastAsia="Times New Roman" w:hAnsi="Arial" w:cs="Arial"/>
          <w:color w:val="000000" w:themeColor="text1"/>
          <w:sz w:val="18"/>
          <w:szCs w:val="24"/>
        </w:rPr>
      </w:pPr>
      <w:r w:rsidRPr="009C3334">
        <w:rPr>
          <w:rFonts w:ascii="Arial" w:eastAsia="Times New Roman" w:hAnsi="Arial" w:cs="Arial"/>
          <w:b/>
          <w:bCs/>
          <w:color w:val="000000" w:themeColor="text1"/>
          <w:sz w:val="20"/>
          <w:szCs w:val="27"/>
        </w:rPr>
        <w:t>4. If potato slices changed in length or turgidity, what process was responsible for this?</w:t>
      </w:r>
    </w:p>
    <w:p w:rsidR="00F026CC" w:rsidRPr="009C3334" w:rsidRDefault="00F026CC" w:rsidP="00F026CC">
      <w:pPr>
        <w:spacing w:before="100" w:beforeAutospacing="1" w:after="100" w:afterAutospacing="1" w:line="240" w:lineRule="auto"/>
        <w:rPr>
          <w:rFonts w:ascii="Arial" w:eastAsia="Times New Roman" w:hAnsi="Arial" w:cs="Arial"/>
          <w:color w:val="000000" w:themeColor="text1"/>
          <w:sz w:val="18"/>
          <w:szCs w:val="24"/>
        </w:rPr>
      </w:pPr>
      <w:r w:rsidRPr="009C3334">
        <w:rPr>
          <w:rFonts w:ascii="Arial" w:eastAsia="Times New Roman" w:hAnsi="Arial" w:cs="Arial"/>
          <w:b/>
          <w:bCs/>
          <w:color w:val="000000" w:themeColor="text1"/>
          <w:sz w:val="20"/>
          <w:szCs w:val="27"/>
        </w:rPr>
        <w:t>5. Make a sketch of your potato cylinder in the distilled water and use arrows to show the direction of water movement across the potato cell membranes.</w:t>
      </w:r>
    </w:p>
    <w:p w:rsidR="00F026CC" w:rsidRPr="009C3334" w:rsidRDefault="00F026CC" w:rsidP="00F026CC">
      <w:pPr>
        <w:spacing w:before="100" w:beforeAutospacing="1" w:after="100" w:afterAutospacing="1" w:line="240" w:lineRule="auto"/>
        <w:rPr>
          <w:rFonts w:ascii="Arial" w:eastAsia="Times New Roman" w:hAnsi="Arial" w:cs="Arial"/>
          <w:color w:val="000000" w:themeColor="text1"/>
          <w:sz w:val="18"/>
          <w:szCs w:val="24"/>
        </w:rPr>
      </w:pPr>
      <w:r w:rsidRPr="009C3334">
        <w:rPr>
          <w:rFonts w:ascii="Arial" w:eastAsia="Times New Roman" w:hAnsi="Arial" w:cs="Arial"/>
          <w:b/>
          <w:bCs/>
          <w:color w:val="000000" w:themeColor="text1"/>
          <w:sz w:val="20"/>
          <w:szCs w:val="27"/>
        </w:rPr>
        <w:t>6. What type of solutions were the salt &amp; sugar solutions. Explain how you know this.</w:t>
      </w:r>
    </w:p>
    <w:p w:rsidR="00F026CC" w:rsidRPr="009C3334" w:rsidRDefault="00F026CC" w:rsidP="00F026CC">
      <w:pPr>
        <w:spacing w:before="100" w:beforeAutospacing="1" w:after="100" w:afterAutospacing="1" w:line="240" w:lineRule="auto"/>
        <w:rPr>
          <w:rFonts w:ascii="Arial" w:eastAsia="Times New Roman" w:hAnsi="Arial" w:cs="Arial"/>
          <w:color w:val="000000" w:themeColor="text1"/>
          <w:sz w:val="18"/>
          <w:szCs w:val="24"/>
        </w:rPr>
      </w:pPr>
      <w:r w:rsidRPr="009C3334">
        <w:rPr>
          <w:rFonts w:ascii="Arial" w:eastAsia="Times New Roman" w:hAnsi="Arial" w:cs="Arial"/>
          <w:b/>
          <w:bCs/>
          <w:color w:val="000000" w:themeColor="text1"/>
          <w:sz w:val="20"/>
          <w:szCs w:val="27"/>
        </w:rPr>
        <w:t>7. Which solution served as the control for this experiment &amp; why?</w:t>
      </w:r>
    </w:p>
    <w:p w:rsidR="00F026CC" w:rsidRPr="009C3334" w:rsidRDefault="009C3334" w:rsidP="00F026CC">
      <w:pPr>
        <w:spacing w:before="100" w:beforeAutospacing="1" w:after="100" w:afterAutospacing="1" w:line="240" w:lineRule="auto"/>
        <w:rPr>
          <w:rFonts w:ascii="Arial" w:eastAsia="Times New Roman" w:hAnsi="Arial" w:cs="Arial"/>
          <w:color w:val="000000" w:themeColor="text1"/>
          <w:sz w:val="18"/>
          <w:szCs w:val="24"/>
        </w:rPr>
      </w:pPr>
      <w:r w:rsidRPr="009C3334">
        <w:rPr>
          <w:rFonts w:ascii="Arial" w:eastAsia="Times New Roman" w:hAnsi="Arial" w:cs="Arial"/>
          <w:b/>
          <w:bCs/>
          <w:color w:val="000000" w:themeColor="text1"/>
          <w:sz w:val="20"/>
          <w:szCs w:val="27"/>
        </w:rPr>
        <w:t xml:space="preserve">8. In which solutions was </w:t>
      </w:r>
      <w:proofErr w:type="gramStart"/>
      <w:r w:rsidRPr="009C3334">
        <w:rPr>
          <w:rFonts w:ascii="Arial" w:eastAsia="Times New Roman" w:hAnsi="Arial" w:cs="Arial"/>
          <w:b/>
          <w:bCs/>
          <w:color w:val="000000" w:themeColor="text1"/>
          <w:sz w:val="20"/>
          <w:szCs w:val="27"/>
        </w:rPr>
        <w:t xml:space="preserve">there </w:t>
      </w:r>
      <w:r w:rsidR="00F026CC" w:rsidRPr="009C3334">
        <w:rPr>
          <w:rFonts w:ascii="Arial" w:eastAsia="Times New Roman" w:hAnsi="Arial" w:cs="Arial"/>
          <w:b/>
          <w:bCs/>
          <w:color w:val="000000" w:themeColor="text1"/>
          <w:sz w:val="20"/>
          <w:szCs w:val="27"/>
        </w:rPr>
        <w:t xml:space="preserve"> a</w:t>
      </w:r>
      <w:proofErr w:type="gramEnd"/>
      <w:r w:rsidR="00F026CC" w:rsidRPr="009C3334">
        <w:rPr>
          <w:rFonts w:ascii="Arial" w:eastAsia="Times New Roman" w:hAnsi="Arial" w:cs="Arial"/>
          <w:b/>
          <w:bCs/>
          <w:color w:val="000000" w:themeColor="text1"/>
          <w:sz w:val="20"/>
          <w:szCs w:val="27"/>
        </w:rPr>
        <w:t xml:space="preserve"> greater solute concentration outside of the cells?</w:t>
      </w:r>
    </w:p>
    <w:p w:rsidR="00F026CC" w:rsidRPr="009C3334" w:rsidRDefault="00F026CC" w:rsidP="00F026CC">
      <w:pPr>
        <w:spacing w:before="100" w:beforeAutospacing="1" w:after="100" w:afterAutospacing="1" w:line="240" w:lineRule="auto"/>
        <w:rPr>
          <w:rFonts w:ascii="Arial" w:eastAsia="Times New Roman" w:hAnsi="Arial" w:cs="Arial"/>
          <w:color w:val="000000" w:themeColor="text1"/>
          <w:sz w:val="18"/>
          <w:szCs w:val="24"/>
        </w:rPr>
      </w:pPr>
      <w:r w:rsidRPr="009C3334">
        <w:rPr>
          <w:rFonts w:ascii="Arial" w:eastAsia="Times New Roman" w:hAnsi="Arial" w:cs="Arial"/>
          <w:b/>
          <w:bCs/>
          <w:color w:val="000000" w:themeColor="text1"/>
          <w:sz w:val="20"/>
          <w:szCs w:val="27"/>
        </w:rPr>
        <w:t>9. In which direction did water move through these cell membranes?</w:t>
      </w:r>
    </w:p>
    <w:p w:rsidR="00F026CC" w:rsidRPr="009C3334" w:rsidRDefault="00F026CC" w:rsidP="00F026CC">
      <w:pPr>
        <w:spacing w:before="100" w:beforeAutospacing="1" w:after="100" w:afterAutospacing="1" w:line="240" w:lineRule="auto"/>
        <w:rPr>
          <w:rFonts w:ascii="Arial" w:eastAsia="Times New Roman" w:hAnsi="Arial" w:cs="Arial"/>
          <w:color w:val="000000" w:themeColor="text1"/>
          <w:sz w:val="18"/>
          <w:szCs w:val="24"/>
        </w:rPr>
      </w:pPr>
      <w:r w:rsidRPr="009C3334">
        <w:rPr>
          <w:rFonts w:ascii="Arial" w:eastAsia="Times New Roman" w:hAnsi="Arial" w:cs="Arial"/>
          <w:b/>
          <w:bCs/>
          <w:color w:val="000000" w:themeColor="text1"/>
          <w:sz w:val="20"/>
          <w:szCs w:val="27"/>
        </w:rPr>
        <w:t>10. In what type of solution do plant cells do best &amp; why?</w:t>
      </w:r>
    </w:p>
    <w:p w:rsidR="00F026CC" w:rsidRPr="005101B8" w:rsidRDefault="00F026CC" w:rsidP="005101B8">
      <w:pPr>
        <w:spacing w:before="100" w:beforeAutospacing="1" w:after="100" w:afterAutospacing="1" w:line="240" w:lineRule="auto"/>
        <w:rPr>
          <w:rFonts w:ascii="Arial" w:eastAsia="Times New Roman" w:hAnsi="Arial" w:cs="Arial"/>
          <w:b/>
          <w:bCs/>
          <w:color w:val="624120"/>
          <w:sz w:val="20"/>
          <w:szCs w:val="27"/>
        </w:rPr>
      </w:pPr>
      <w:r w:rsidRPr="009C3334">
        <w:rPr>
          <w:rFonts w:ascii="Arial" w:eastAsia="Times New Roman" w:hAnsi="Arial" w:cs="Arial"/>
          <w:b/>
          <w:bCs/>
          <w:color w:val="000000" w:themeColor="text1"/>
          <w:sz w:val="20"/>
          <w:szCs w:val="27"/>
        </w:rPr>
        <w:t xml:space="preserve">11. </w:t>
      </w:r>
      <w:proofErr w:type="gramStart"/>
      <w:r w:rsidRPr="009C3334">
        <w:rPr>
          <w:rFonts w:ascii="Arial" w:eastAsia="Times New Roman" w:hAnsi="Arial" w:cs="Arial"/>
          <w:b/>
          <w:bCs/>
          <w:color w:val="000000" w:themeColor="text1"/>
          <w:sz w:val="20"/>
          <w:szCs w:val="27"/>
        </w:rPr>
        <w:t>Using</w:t>
      </w:r>
      <w:proofErr w:type="gramEnd"/>
      <w:r w:rsidRPr="009C3334">
        <w:rPr>
          <w:rFonts w:ascii="Arial" w:eastAsia="Times New Roman" w:hAnsi="Arial" w:cs="Arial"/>
          <w:b/>
          <w:bCs/>
          <w:color w:val="000000" w:themeColor="text1"/>
          <w:sz w:val="20"/>
          <w:szCs w:val="27"/>
        </w:rPr>
        <w:t xml:space="preserve"> the information you've discovered from this experiment, explain why the sailor died that drank </w:t>
      </w:r>
      <w:r w:rsidR="005101B8" w:rsidRPr="009C3334">
        <w:rPr>
          <w:rFonts w:ascii="Arial" w:eastAsia="Times New Roman" w:hAnsi="Arial" w:cs="Arial"/>
          <w:b/>
          <w:bCs/>
          <w:color w:val="000000" w:themeColor="text1"/>
          <w:sz w:val="20"/>
          <w:szCs w:val="27"/>
        </w:rPr>
        <w:t xml:space="preserve">    </w:t>
      </w:r>
      <w:r w:rsidRPr="009C3334">
        <w:rPr>
          <w:rFonts w:ascii="Arial" w:eastAsia="Times New Roman" w:hAnsi="Arial" w:cs="Arial"/>
          <w:b/>
          <w:bCs/>
          <w:color w:val="000000" w:themeColor="text1"/>
          <w:sz w:val="20"/>
          <w:szCs w:val="27"/>
        </w:rPr>
        <w:t>saltwater</w:t>
      </w:r>
      <w:r w:rsidRPr="005101B8">
        <w:rPr>
          <w:rFonts w:ascii="Arial" w:eastAsia="Times New Roman" w:hAnsi="Arial" w:cs="Arial"/>
          <w:b/>
          <w:bCs/>
          <w:color w:val="624120"/>
          <w:sz w:val="20"/>
          <w:szCs w:val="27"/>
        </w:rPr>
        <w:t>.</w:t>
      </w:r>
    </w:p>
    <w:p w:rsidR="00A93EC0" w:rsidRPr="005101B8" w:rsidRDefault="00A93EC0">
      <w:pPr>
        <w:rPr>
          <w:rFonts w:ascii="Arial" w:hAnsi="Arial" w:cs="Arial"/>
          <w:sz w:val="16"/>
        </w:rPr>
      </w:pPr>
    </w:p>
    <w:sectPr w:rsidR="00A93EC0" w:rsidRPr="005101B8" w:rsidSect="00F026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C4E"/>
    <w:multiLevelType w:val="multilevel"/>
    <w:tmpl w:val="AEE661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6A4E4B"/>
    <w:multiLevelType w:val="multilevel"/>
    <w:tmpl w:val="CDB4E68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B85385"/>
    <w:multiLevelType w:val="multilevel"/>
    <w:tmpl w:val="2126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6CC"/>
    <w:rsid w:val="00060956"/>
    <w:rsid w:val="00240CD3"/>
    <w:rsid w:val="005101B8"/>
    <w:rsid w:val="005D2B50"/>
    <w:rsid w:val="009C3334"/>
    <w:rsid w:val="00A93EC0"/>
    <w:rsid w:val="00F026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26CC"/>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02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6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17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lacox</dc:creator>
  <cp:lastModifiedBy>I. A. McLaughlin</cp:lastModifiedBy>
  <cp:revision>2</cp:revision>
  <cp:lastPrinted>2013-10-22T23:02:00Z</cp:lastPrinted>
  <dcterms:created xsi:type="dcterms:W3CDTF">2013-10-23T13:48:00Z</dcterms:created>
  <dcterms:modified xsi:type="dcterms:W3CDTF">2013-10-23T13:48:00Z</dcterms:modified>
</cp:coreProperties>
</file>