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E" w:rsidRDefault="0033045E" w:rsidP="003304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TOPICS 3-4</w:t>
      </w:r>
    </w:p>
    <w:p w:rsidR="00C119D7" w:rsidRDefault="00C119D7" w:rsidP="003304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Nervous System</w:t>
      </w:r>
    </w:p>
    <w:p w:rsidR="00EA1BC4" w:rsidRPr="0033045E" w:rsidRDefault="00686754" w:rsidP="00C119D7">
      <w:pPr>
        <w:spacing w:after="0" w:line="240" w:lineRule="auto"/>
        <w:jc w:val="center"/>
        <w:rPr>
          <w:rFonts w:ascii="Freestyle Script" w:hAnsi="Freestyle Script" w:cs="Arial"/>
          <w:b/>
          <w:sz w:val="48"/>
          <w:szCs w:val="24"/>
        </w:rPr>
      </w:pPr>
      <w:r>
        <w:rPr>
          <w:rFonts w:ascii="Freestyle Script" w:hAnsi="Freestyle Script" w:cs="Arial"/>
          <w:b/>
          <w:sz w:val="48"/>
          <w:szCs w:val="24"/>
        </w:rPr>
        <w:t>Which of Your Senses Gives You the Fastest Reaction Time?</w:t>
      </w:r>
    </w:p>
    <w:p w:rsidR="004848C4" w:rsidRPr="00C119D7" w:rsidRDefault="0016182B" w:rsidP="00C119D7">
      <w:pPr>
        <w:spacing w:after="0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  <w:u w:val="single"/>
        </w:rPr>
        <w:t>Question</w:t>
      </w:r>
      <w:r w:rsidR="00EA1BC4" w:rsidRPr="00C119D7">
        <w:rPr>
          <w:rFonts w:ascii="Arial" w:hAnsi="Arial" w:cs="Arial"/>
          <w:sz w:val="20"/>
          <w:szCs w:val="20"/>
        </w:rPr>
        <w:t xml:space="preserve">: </w:t>
      </w:r>
    </w:p>
    <w:p w:rsidR="00EA1BC4" w:rsidRPr="00C119D7" w:rsidRDefault="0016182B">
      <w:pPr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</w:rPr>
        <w:t>W</w:t>
      </w:r>
      <w:r w:rsidR="00B2590F" w:rsidRPr="00C119D7">
        <w:rPr>
          <w:rFonts w:ascii="Arial" w:hAnsi="Arial" w:cs="Arial"/>
          <w:sz w:val="20"/>
          <w:szCs w:val="20"/>
        </w:rPr>
        <w:t>hich sense</w:t>
      </w:r>
      <w:r w:rsidRPr="00C119D7">
        <w:rPr>
          <w:rFonts w:ascii="Arial" w:hAnsi="Arial" w:cs="Arial"/>
          <w:sz w:val="20"/>
          <w:szCs w:val="20"/>
        </w:rPr>
        <w:t>,</w:t>
      </w:r>
      <w:r w:rsidR="00B2590F" w:rsidRPr="00C119D7">
        <w:rPr>
          <w:rFonts w:ascii="Arial" w:hAnsi="Arial" w:cs="Arial"/>
          <w:sz w:val="20"/>
          <w:szCs w:val="20"/>
        </w:rPr>
        <w:t xml:space="preserve"> out of </w:t>
      </w:r>
      <w:r w:rsidR="00B2590F" w:rsidRPr="00686754">
        <w:rPr>
          <w:rFonts w:ascii="Arial" w:hAnsi="Arial" w:cs="Arial"/>
          <w:b/>
          <w:sz w:val="20"/>
          <w:szCs w:val="20"/>
        </w:rPr>
        <w:t>sight</w:t>
      </w:r>
      <w:r w:rsidR="00B2590F" w:rsidRPr="00C119D7">
        <w:rPr>
          <w:rFonts w:ascii="Arial" w:hAnsi="Arial" w:cs="Arial"/>
          <w:sz w:val="20"/>
          <w:szCs w:val="20"/>
        </w:rPr>
        <w:t xml:space="preserve">, </w:t>
      </w:r>
      <w:r w:rsidR="00B2590F" w:rsidRPr="00686754">
        <w:rPr>
          <w:rFonts w:ascii="Arial" w:hAnsi="Arial" w:cs="Arial"/>
          <w:b/>
          <w:sz w:val="20"/>
          <w:szCs w:val="20"/>
        </w:rPr>
        <w:t>touch</w:t>
      </w:r>
      <w:r w:rsidR="00686754">
        <w:rPr>
          <w:rFonts w:ascii="Arial" w:hAnsi="Arial" w:cs="Arial"/>
          <w:sz w:val="20"/>
          <w:szCs w:val="20"/>
        </w:rPr>
        <w:t>, or</w:t>
      </w:r>
      <w:r w:rsidR="00B2590F" w:rsidRPr="00C119D7">
        <w:rPr>
          <w:rFonts w:ascii="Arial" w:hAnsi="Arial" w:cs="Arial"/>
          <w:sz w:val="20"/>
          <w:szCs w:val="20"/>
        </w:rPr>
        <w:t xml:space="preserve"> </w:t>
      </w:r>
      <w:r w:rsidR="00B2590F" w:rsidRPr="00686754">
        <w:rPr>
          <w:rFonts w:ascii="Arial" w:hAnsi="Arial" w:cs="Arial"/>
          <w:b/>
          <w:sz w:val="20"/>
          <w:szCs w:val="20"/>
        </w:rPr>
        <w:t>sound</w:t>
      </w:r>
      <w:r w:rsidR="00B2590F" w:rsidRPr="00C119D7">
        <w:rPr>
          <w:rFonts w:ascii="Arial" w:hAnsi="Arial" w:cs="Arial"/>
          <w:sz w:val="20"/>
          <w:szCs w:val="20"/>
        </w:rPr>
        <w:t>, gives you the fastest reaction time</w:t>
      </w:r>
      <w:r w:rsidRPr="00C119D7">
        <w:rPr>
          <w:rFonts w:ascii="Arial" w:hAnsi="Arial" w:cs="Arial"/>
          <w:sz w:val="20"/>
          <w:szCs w:val="20"/>
        </w:rPr>
        <w:t>?</w:t>
      </w:r>
    </w:p>
    <w:p w:rsidR="00EA1BC4" w:rsidRPr="00C119D7" w:rsidRDefault="00EA1BC4">
      <w:pPr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  <w:u w:val="single"/>
        </w:rPr>
        <w:t>Hypothesis</w:t>
      </w:r>
      <w:r w:rsidRPr="00C119D7">
        <w:rPr>
          <w:rFonts w:ascii="Arial" w:hAnsi="Arial" w:cs="Arial"/>
          <w:sz w:val="20"/>
          <w:szCs w:val="20"/>
        </w:rPr>
        <w:t>:</w:t>
      </w:r>
    </w:p>
    <w:p w:rsidR="00EA1BC4" w:rsidRPr="00C119D7" w:rsidRDefault="00EA1BC4" w:rsidP="00F34602">
      <w:pPr>
        <w:spacing w:after="0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</w:rPr>
        <w:t>If _________________________________________________________________</w:t>
      </w:r>
      <w:r w:rsidR="00E53487" w:rsidRPr="00C119D7">
        <w:rPr>
          <w:rFonts w:ascii="Arial" w:hAnsi="Arial" w:cs="Arial"/>
          <w:sz w:val="20"/>
          <w:szCs w:val="20"/>
        </w:rPr>
        <w:t>___________</w:t>
      </w:r>
      <w:r w:rsidRPr="00C119D7">
        <w:rPr>
          <w:rFonts w:ascii="Arial" w:hAnsi="Arial" w:cs="Arial"/>
          <w:sz w:val="20"/>
          <w:szCs w:val="20"/>
        </w:rPr>
        <w:t>__</w:t>
      </w:r>
      <w:r w:rsidR="00F34602">
        <w:rPr>
          <w:rFonts w:ascii="Arial" w:hAnsi="Arial" w:cs="Arial"/>
          <w:sz w:val="20"/>
          <w:szCs w:val="20"/>
        </w:rPr>
        <w:t>________________</w:t>
      </w:r>
      <w:r w:rsidRPr="00C119D7">
        <w:rPr>
          <w:rFonts w:ascii="Arial" w:hAnsi="Arial" w:cs="Arial"/>
          <w:sz w:val="20"/>
          <w:szCs w:val="20"/>
        </w:rPr>
        <w:t>_</w:t>
      </w:r>
    </w:p>
    <w:p w:rsidR="00EA1BC4" w:rsidRPr="00C119D7" w:rsidRDefault="00EA1BC4" w:rsidP="00F34602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119D7">
        <w:rPr>
          <w:rFonts w:ascii="Arial" w:hAnsi="Arial" w:cs="Arial"/>
          <w:sz w:val="20"/>
          <w:szCs w:val="20"/>
        </w:rPr>
        <w:t>then</w:t>
      </w:r>
      <w:proofErr w:type="gramEnd"/>
      <w:r w:rsidRPr="00C119D7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  <w:r w:rsidR="00E53487" w:rsidRPr="00C119D7">
        <w:rPr>
          <w:rFonts w:ascii="Arial" w:hAnsi="Arial" w:cs="Arial"/>
          <w:sz w:val="20"/>
          <w:szCs w:val="20"/>
        </w:rPr>
        <w:t>____________</w:t>
      </w:r>
      <w:r w:rsidRPr="00C119D7">
        <w:rPr>
          <w:rFonts w:ascii="Arial" w:hAnsi="Arial" w:cs="Arial"/>
          <w:sz w:val="20"/>
          <w:szCs w:val="20"/>
        </w:rPr>
        <w:t>_</w:t>
      </w:r>
      <w:r w:rsidR="00F34602">
        <w:rPr>
          <w:rFonts w:ascii="Arial" w:hAnsi="Arial" w:cs="Arial"/>
          <w:sz w:val="20"/>
          <w:szCs w:val="20"/>
        </w:rPr>
        <w:t>_______________</w:t>
      </w:r>
    </w:p>
    <w:p w:rsidR="00F34602" w:rsidRDefault="00F34602" w:rsidP="00F34602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263EF" w:rsidRPr="00C119D7" w:rsidRDefault="00EA1BC4" w:rsidP="00F34602">
      <w:pPr>
        <w:spacing w:after="0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  <w:u w:val="single"/>
        </w:rPr>
        <w:t>Materials</w:t>
      </w:r>
      <w:r w:rsidR="001263EF" w:rsidRPr="00C119D7">
        <w:rPr>
          <w:rFonts w:ascii="Arial" w:hAnsi="Arial" w:cs="Arial"/>
          <w:sz w:val="20"/>
          <w:szCs w:val="20"/>
        </w:rPr>
        <w:t xml:space="preserve">: </w:t>
      </w:r>
      <w:r w:rsidR="00686754">
        <w:rPr>
          <w:rFonts w:ascii="Arial" w:hAnsi="Arial" w:cs="Arial"/>
          <w:sz w:val="20"/>
          <w:szCs w:val="20"/>
        </w:rPr>
        <w:t>R</w:t>
      </w:r>
      <w:r w:rsidR="005766E6" w:rsidRPr="00C119D7">
        <w:rPr>
          <w:rFonts w:ascii="Arial" w:hAnsi="Arial" w:cs="Arial"/>
          <w:sz w:val="20"/>
          <w:szCs w:val="20"/>
        </w:rPr>
        <w:t>uler</w:t>
      </w:r>
    </w:p>
    <w:p w:rsidR="00F34602" w:rsidRDefault="00F34602" w:rsidP="00C119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263EF" w:rsidRPr="00C119D7" w:rsidRDefault="001263EF" w:rsidP="00C11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  <w:u w:val="single"/>
        </w:rPr>
        <w:t>Procedure</w:t>
      </w:r>
      <w:r w:rsidRPr="00C119D7">
        <w:rPr>
          <w:rFonts w:ascii="Arial" w:hAnsi="Arial" w:cs="Arial"/>
          <w:sz w:val="20"/>
          <w:szCs w:val="20"/>
        </w:rPr>
        <w:t>:</w:t>
      </w:r>
    </w:p>
    <w:p w:rsidR="00F34602" w:rsidRDefault="00F34602" w:rsidP="00C119D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4602">
        <w:rPr>
          <w:rFonts w:ascii="Arial" w:hAnsi="Arial" w:cs="Arial"/>
          <w:b/>
          <w:sz w:val="20"/>
          <w:szCs w:val="20"/>
        </w:rPr>
        <w:t>General Guidelines</w:t>
      </w:r>
      <w:r>
        <w:rPr>
          <w:rFonts w:ascii="Arial" w:hAnsi="Arial" w:cs="Arial"/>
          <w:sz w:val="20"/>
          <w:szCs w:val="20"/>
        </w:rPr>
        <w:t xml:space="preserve"> </w:t>
      </w:r>
      <w:r w:rsidRPr="00F34602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See details below for Sight, Tough, and Sound</w:t>
      </w:r>
    </w:p>
    <w:p w:rsidR="00C119D7" w:rsidRPr="00F34602" w:rsidRDefault="001263EF" w:rsidP="00F3460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F34602">
        <w:rPr>
          <w:rFonts w:ascii="Arial" w:hAnsi="Arial" w:cs="Arial"/>
          <w:sz w:val="18"/>
          <w:szCs w:val="20"/>
        </w:rPr>
        <w:t xml:space="preserve">In groups of two, one student will drop the </w:t>
      </w:r>
      <w:r w:rsidR="005766E6" w:rsidRPr="00F34602">
        <w:rPr>
          <w:rFonts w:ascii="Arial" w:hAnsi="Arial" w:cs="Arial"/>
          <w:sz w:val="18"/>
          <w:szCs w:val="20"/>
        </w:rPr>
        <w:t>ruler</w:t>
      </w:r>
      <w:r w:rsidRPr="00F34602">
        <w:rPr>
          <w:rFonts w:ascii="Arial" w:hAnsi="Arial" w:cs="Arial"/>
          <w:sz w:val="18"/>
          <w:szCs w:val="20"/>
        </w:rPr>
        <w:t xml:space="preserve"> and one will catch it.  Both students </w:t>
      </w:r>
      <w:r w:rsidR="0021649E">
        <w:rPr>
          <w:rFonts w:ascii="Arial" w:hAnsi="Arial" w:cs="Arial"/>
          <w:sz w:val="18"/>
          <w:szCs w:val="20"/>
        </w:rPr>
        <w:t>will use the</w:t>
      </w:r>
      <w:r w:rsidR="008E28E3">
        <w:rPr>
          <w:rFonts w:ascii="Arial" w:hAnsi="Arial" w:cs="Arial"/>
          <w:sz w:val="18"/>
          <w:szCs w:val="20"/>
        </w:rPr>
        <w:t xml:space="preserve"> same data. To have VALID DATA,</w:t>
      </w:r>
      <w:r w:rsidR="0021649E">
        <w:rPr>
          <w:rFonts w:ascii="Arial" w:hAnsi="Arial" w:cs="Arial"/>
          <w:sz w:val="18"/>
          <w:szCs w:val="20"/>
        </w:rPr>
        <w:t xml:space="preserve"> only ONE person does the catching during the entire experiment!</w:t>
      </w:r>
    </w:p>
    <w:p w:rsidR="00C119D7" w:rsidRPr="00F34602" w:rsidRDefault="001263EF" w:rsidP="00F3460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F34602">
        <w:rPr>
          <w:rFonts w:ascii="Arial" w:hAnsi="Arial" w:cs="Arial"/>
          <w:sz w:val="18"/>
          <w:szCs w:val="20"/>
        </w:rPr>
        <w:t xml:space="preserve">The student who is dropping the ruler holds it vertical at the </w:t>
      </w:r>
      <w:proofErr w:type="gramStart"/>
      <w:r w:rsidR="008E28E3">
        <w:rPr>
          <w:rFonts w:ascii="Arial" w:hAnsi="Arial" w:cs="Arial"/>
          <w:sz w:val="18"/>
          <w:szCs w:val="20"/>
        </w:rPr>
        <w:t>end  of</w:t>
      </w:r>
      <w:proofErr w:type="gramEnd"/>
      <w:r w:rsidR="008E28E3">
        <w:rPr>
          <w:rFonts w:ascii="Arial" w:hAnsi="Arial" w:cs="Arial"/>
          <w:sz w:val="18"/>
          <w:szCs w:val="20"/>
        </w:rPr>
        <w:t xml:space="preserve"> the ruler – the </w:t>
      </w:r>
      <w:r w:rsidRPr="00F34602">
        <w:rPr>
          <w:rFonts w:ascii="Arial" w:hAnsi="Arial" w:cs="Arial"/>
          <w:sz w:val="18"/>
          <w:szCs w:val="20"/>
        </w:rPr>
        <w:t xml:space="preserve">30 cm mark.  </w:t>
      </w:r>
    </w:p>
    <w:p w:rsidR="00C119D7" w:rsidRPr="00F34602" w:rsidRDefault="001263EF" w:rsidP="00F3460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F34602">
        <w:rPr>
          <w:rFonts w:ascii="Arial" w:hAnsi="Arial" w:cs="Arial"/>
          <w:sz w:val="18"/>
          <w:szCs w:val="20"/>
        </w:rPr>
        <w:t>The student who is catching the ruler puts the top of their index finger at the 0 cm mark</w:t>
      </w:r>
      <w:r w:rsidR="0010475C" w:rsidRPr="00F34602">
        <w:rPr>
          <w:rFonts w:ascii="Arial" w:hAnsi="Arial" w:cs="Arial"/>
          <w:sz w:val="18"/>
          <w:szCs w:val="20"/>
        </w:rPr>
        <w:t xml:space="preserve"> and their thumb on the other side of the ruler.  This allows the student to grab or pinch the ruler.  The catching student has their finger</w:t>
      </w:r>
      <w:r w:rsidR="00922401" w:rsidRPr="00F34602">
        <w:rPr>
          <w:rFonts w:ascii="Arial" w:hAnsi="Arial" w:cs="Arial"/>
          <w:sz w:val="18"/>
          <w:szCs w:val="20"/>
        </w:rPr>
        <w:t xml:space="preserve">s </w:t>
      </w:r>
      <w:r w:rsidR="00922401" w:rsidRPr="0021649E">
        <w:rPr>
          <w:rFonts w:ascii="Arial" w:hAnsi="Arial" w:cs="Arial"/>
          <w:b/>
          <w:sz w:val="18"/>
          <w:szCs w:val="20"/>
          <w:u w:val="single"/>
        </w:rPr>
        <w:t>close</w:t>
      </w:r>
      <w:r w:rsidR="00922401" w:rsidRPr="00F34602">
        <w:rPr>
          <w:rFonts w:ascii="Arial" w:hAnsi="Arial" w:cs="Arial"/>
          <w:sz w:val="18"/>
          <w:szCs w:val="20"/>
        </w:rPr>
        <w:t xml:space="preserve"> but not touching the ruler.  </w:t>
      </w:r>
    </w:p>
    <w:p w:rsidR="00F34602" w:rsidRPr="00F34602" w:rsidRDefault="006722BE" w:rsidP="00F3460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F34602">
        <w:rPr>
          <w:rFonts w:ascii="Arial" w:hAnsi="Arial" w:cs="Arial"/>
          <w:sz w:val="18"/>
          <w:szCs w:val="20"/>
        </w:rPr>
        <w:t>Once the ruler has been caught, t</w:t>
      </w:r>
      <w:r w:rsidR="00922401" w:rsidRPr="00F34602">
        <w:rPr>
          <w:rFonts w:ascii="Arial" w:hAnsi="Arial" w:cs="Arial"/>
          <w:sz w:val="18"/>
          <w:szCs w:val="20"/>
        </w:rPr>
        <w:t xml:space="preserve">he highest point on the ruler where the catching student’s </w:t>
      </w:r>
      <w:r w:rsidRPr="00F34602">
        <w:rPr>
          <w:rFonts w:ascii="Arial" w:hAnsi="Arial" w:cs="Arial"/>
          <w:sz w:val="18"/>
          <w:szCs w:val="20"/>
        </w:rPr>
        <w:t xml:space="preserve">index </w:t>
      </w:r>
      <w:r w:rsidR="00922401" w:rsidRPr="00F34602">
        <w:rPr>
          <w:rFonts w:ascii="Arial" w:hAnsi="Arial" w:cs="Arial"/>
          <w:sz w:val="18"/>
          <w:szCs w:val="20"/>
        </w:rPr>
        <w:t>finger is located is recorded on the handout.</w:t>
      </w:r>
    </w:p>
    <w:p w:rsidR="00C119D7" w:rsidRDefault="00922401" w:rsidP="00F3460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</w:rPr>
        <w:t xml:space="preserve">  </w:t>
      </w:r>
    </w:p>
    <w:p w:rsidR="00EC45C7" w:rsidRPr="00C119D7" w:rsidRDefault="00EC45C7" w:rsidP="00F3460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b/>
          <w:sz w:val="20"/>
          <w:szCs w:val="20"/>
        </w:rPr>
        <w:t>Sight</w:t>
      </w:r>
    </w:p>
    <w:p w:rsidR="00EC45C7" w:rsidRPr="00014E9C" w:rsidRDefault="00EC45C7" w:rsidP="00014E9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014E9C">
        <w:rPr>
          <w:rFonts w:ascii="Arial" w:hAnsi="Arial" w:cs="Arial"/>
          <w:sz w:val="18"/>
          <w:szCs w:val="20"/>
        </w:rPr>
        <w:t>The student who catches puts their finger at the 0 cm mark.  The dropping student drops the ruler without any other clues.  The catcher tries to grab the ruler once it is dropped.  Record your results in cm.  Repeat four more times.</w:t>
      </w:r>
    </w:p>
    <w:p w:rsidR="00EC45C7" w:rsidRPr="00C119D7" w:rsidRDefault="00EC45C7" w:rsidP="00F34602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19D7">
        <w:rPr>
          <w:rFonts w:ascii="Arial" w:hAnsi="Arial" w:cs="Arial"/>
          <w:b/>
          <w:sz w:val="20"/>
          <w:szCs w:val="20"/>
        </w:rPr>
        <w:t>Touch</w:t>
      </w:r>
    </w:p>
    <w:p w:rsidR="00EC45C7" w:rsidRPr="00014E9C" w:rsidRDefault="00EC45C7" w:rsidP="00014E9C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014E9C">
        <w:rPr>
          <w:rFonts w:ascii="Arial" w:hAnsi="Arial" w:cs="Arial"/>
          <w:sz w:val="18"/>
          <w:szCs w:val="20"/>
        </w:rPr>
        <w:t xml:space="preserve">The student who catches puts their finger at the 0 cm mark and </w:t>
      </w:r>
      <w:r w:rsidRPr="0021649E">
        <w:rPr>
          <w:rFonts w:ascii="Arial" w:hAnsi="Arial" w:cs="Arial"/>
          <w:b/>
          <w:sz w:val="18"/>
          <w:szCs w:val="20"/>
          <w:u w:val="single"/>
        </w:rPr>
        <w:t>closes his/her eyes</w:t>
      </w:r>
      <w:r w:rsidRPr="00014E9C">
        <w:rPr>
          <w:rFonts w:ascii="Arial" w:hAnsi="Arial" w:cs="Arial"/>
          <w:sz w:val="18"/>
          <w:szCs w:val="20"/>
        </w:rPr>
        <w:t>.  The student who drops the ruler taps the catcher on the arm and drops the ruler at the same time</w:t>
      </w:r>
      <w:r w:rsidR="004848C4" w:rsidRPr="00014E9C">
        <w:rPr>
          <w:rFonts w:ascii="Arial" w:hAnsi="Arial" w:cs="Arial"/>
          <w:sz w:val="18"/>
          <w:szCs w:val="20"/>
        </w:rPr>
        <w:t>.  Once the catcher’s arm is touched, s/he tries to grab the ruler.  Record your results in cm.  Repeat four more times.</w:t>
      </w:r>
    </w:p>
    <w:p w:rsidR="004848C4" w:rsidRPr="00F34602" w:rsidRDefault="004848C4" w:rsidP="00F34602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602">
        <w:rPr>
          <w:rFonts w:ascii="Arial" w:hAnsi="Arial" w:cs="Arial"/>
          <w:b/>
          <w:sz w:val="20"/>
          <w:szCs w:val="20"/>
        </w:rPr>
        <w:t>Sound</w:t>
      </w:r>
    </w:p>
    <w:p w:rsidR="003B45F3" w:rsidRPr="00014E9C" w:rsidRDefault="004848C4" w:rsidP="00014E9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014E9C">
        <w:rPr>
          <w:rFonts w:ascii="Arial" w:hAnsi="Arial" w:cs="Arial"/>
          <w:sz w:val="18"/>
          <w:szCs w:val="20"/>
        </w:rPr>
        <w:t xml:space="preserve">The student who catches puts their finger at the 0 cm mark and </w:t>
      </w:r>
      <w:r w:rsidRPr="0021649E">
        <w:rPr>
          <w:rFonts w:ascii="Arial" w:hAnsi="Arial" w:cs="Arial"/>
          <w:b/>
          <w:sz w:val="18"/>
          <w:szCs w:val="20"/>
          <w:u w:val="single"/>
        </w:rPr>
        <w:t>closes his/her eyes</w:t>
      </w:r>
      <w:r w:rsidRPr="00014E9C">
        <w:rPr>
          <w:rFonts w:ascii="Arial" w:hAnsi="Arial" w:cs="Arial"/>
          <w:sz w:val="18"/>
          <w:szCs w:val="20"/>
        </w:rPr>
        <w:t>.  The student who drops the ruler says “now” and drops the ruler at the same time.  Once the catcher hears “now”, s/he tries to grab the ruler.  Record your results in cm.  Repeat four more times.</w:t>
      </w:r>
    </w:p>
    <w:p w:rsidR="00D43349" w:rsidRPr="00D43349" w:rsidRDefault="00D43349" w:rsidP="00D43349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2590F" w:rsidRPr="00F34602" w:rsidRDefault="00B2590F" w:rsidP="00F34602">
      <w:pPr>
        <w:spacing w:after="0"/>
        <w:rPr>
          <w:rFonts w:ascii="Arial" w:hAnsi="Arial" w:cs="Arial"/>
          <w:b/>
          <w:sz w:val="20"/>
          <w:szCs w:val="20"/>
        </w:rPr>
      </w:pPr>
      <w:r w:rsidRPr="00F34602">
        <w:rPr>
          <w:rFonts w:ascii="Arial" w:hAnsi="Arial" w:cs="Arial"/>
          <w:b/>
          <w:sz w:val="20"/>
          <w:szCs w:val="20"/>
          <w:u w:val="single"/>
        </w:rPr>
        <w:t>Data</w:t>
      </w:r>
      <w:r w:rsidRPr="00F34602">
        <w:rPr>
          <w:rFonts w:ascii="Arial" w:hAnsi="Arial" w:cs="Arial"/>
          <w:b/>
          <w:sz w:val="20"/>
          <w:szCs w:val="20"/>
        </w:rPr>
        <w:t>:</w:t>
      </w:r>
    </w:p>
    <w:p w:rsidR="00B2590F" w:rsidRDefault="00B2590F" w:rsidP="00F34602">
      <w:pPr>
        <w:spacing w:after="0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</w:rPr>
        <w:t xml:space="preserve">Complete the data chart below.  Record your measurements in </w:t>
      </w:r>
      <w:r w:rsidRPr="00134A6D">
        <w:rPr>
          <w:rFonts w:ascii="Arial" w:hAnsi="Arial" w:cs="Arial"/>
          <w:b/>
          <w:sz w:val="20"/>
          <w:szCs w:val="20"/>
        </w:rPr>
        <w:t>cm</w:t>
      </w:r>
      <w:r w:rsidR="00134A6D">
        <w:rPr>
          <w:rFonts w:ascii="Arial" w:hAnsi="Arial" w:cs="Arial"/>
          <w:sz w:val="20"/>
          <w:szCs w:val="20"/>
        </w:rPr>
        <w:t xml:space="preserve"> (centimeters)</w:t>
      </w:r>
      <w:r w:rsidRPr="00C119D7">
        <w:rPr>
          <w:rFonts w:ascii="Arial" w:hAnsi="Arial" w:cs="Arial"/>
          <w:sz w:val="20"/>
          <w:szCs w:val="20"/>
        </w:rPr>
        <w:t>.</w:t>
      </w:r>
      <w:r w:rsidR="001C592B">
        <w:rPr>
          <w:rFonts w:ascii="Arial" w:hAnsi="Arial" w:cs="Arial"/>
          <w:sz w:val="20"/>
          <w:szCs w:val="20"/>
        </w:rPr>
        <w:t xml:space="preserve"> Cut this table our &amp; attach it in </w:t>
      </w:r>
      <w:r w:rsidR="00134A6D">
        <w:rPr>
          <w:rFonts w:ascii="Arial" w:hAnsi="Arial" w:cs="Arial"/>
          <w:sz w:val="20"/>
          <w:szCs w:val="20"/>
        </w:rPr>
        <w:t xml:space="preserve">                                       </w:t>
      </w:r>
      <w:r w:rsidR="001C592B">
        <w:rPr>
          <w:rFonts w:ascii="Arial" w:hAnsi="Arial" w:cs="Arial"/>
          <w:sz w:val="20"/>
          <w:szCs w:val="20"/>
        </w:rPr>
        <w:t>your ISN</w:t>
      </w:r>
      <w:r w:rsidR="00134A6D">
        <w:rPr>
          <w:rFonts w:ascii="Arial" w:hAnsi="Arial" w:cs="Arial"/>
          <w:sz w:val="20"/>
          <w:szCs w:val="20"/>
        </w:rPr>
        <w:t>, on page 32</w:t>
      </w:r>
    </w:p>
    <w:p w:rsidR="00412CA4" w:rsidRPr="00C119D7" w:rsidRDefault="00412CA4" w:rsidP="00F346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3B45F3" w:rsidRPr="00C119D7" w:rsidTr="005929D1">
        <w:trPr>
          <w:jc w:val="center"/>
        </w:trPr>
        <w:tc>
          <w:tcPr>
            <w:tcW w:w="2394" w:type="dxa"/>
          </w:tcPr>
          <w:p w:rsidR="00B2590F" w:rsidRPr="005929D1" w:rsidRDefault="00B2590F" w:rsidP="00F34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9D1">
              <w:rPr>
                <w:rFonts w:ascii="Arial" w:hAnsi="Arial" w:cs="Arial"/>
                <w:b/>
                <w:sz w:val="20"/>
                <w:szCs w:val="20"/>
              </w:rPr>
              <w:t>Trial</w:t>
            </w:r>
          </w:p>
        </w:tc>
        <w:tc>
          <w:tcPr>
            <w:tcW w:w="2394" w:type="dxa"/>
          </w:tcPr>
          <w:p w:rsidR="00B2590F" w:rsidRPr="005929D1" w:rsidRDefault="00B2590F" w:rsidP="00B16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9D1">
              <w:rPr>
                <w:rFonts w:ascii="Arial" w:hAnsi="Arial" w:cs="Arial"/>
                <w:b/>
                <w:sz w:val="20"/>
                <w:szCs w:val="20"/>
              </w:rPr>
              <w:t>Sight</w:t>
            </w:r>
          </w:p>
          <w:p w:rsidR="00E53487" w:rsidRPr="005929D1" w:rsidRDefault="00B2590F" w:rsidP="00592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9D1"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2394" w:type="dxa"/>
          </w:tcPr>
          <w:p w:rsidR="00B2590F" w:rsidRPr="005929D1" w:rsidRDefault="00B2590F" w:rsidP="00B16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9D1">
              <w:rPr>
                <w:rFonts w:ascii="Arial" w:hAnsi="Arial" w:cs="Arial"/>
                <w:b/>
                <w:sz w:val="20"/>
                <w:szCs w:val="20"/>
              </w:rPr>
              <w:t>Touch</w:t>
            </w:r>
          </w:p>
          <w:p w:rsidR="00B2590F" w:rsidRPr="005929D1" w:rsidRDefault="00B2590F" w:rsidP="00B16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9D1"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2394" w:type="dxa"/>
          </w:tcPr>
          <w:p w:rsidR="00B2590F" w:rsidRPr="005929D1" w:rsidRDefault="00B2590F" w:rsidP="00B16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9D1">
              <w:rPr>
                <w:rFonts w:ascii="Arial" w:hAnsi="Arial" w:cs="Arial"/>
                <w:b/>
                <w:sz w:val="20"/>
                <w:szCs w:val="20"/>
              </w:rPr>
              <w:t>Sound</w:t>
            </w:r>
          </w:p>
          <w:p w:rsidR="00B2590F" w:rsidRPr="005929D1" w:rsidRDefault="00B2590F" w:rsidP="00B16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9D1"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</w:tr>
      <w:tr w:rsidR="003B45F3" w:rsidRPr="00C119D7" w:rsidTr="005929D1">
        <w:trPr>
          <w:jc w:val="center"/>
        </w:trPr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F3" w:rsidRPr="00C119D7" w:rsidTr="005929D1">
        <w:trPr>
          <w:jc w:val="center"/>
        </w:trPr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F3" w:rsidRPr="00C119D7" w:rsidTr="005929D1">
        <w:trPr>
          <w:jc w:val="center"/>
        </w:trPr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F3" w:rsidRPr="00C119D7" w:rsidTr="005929D1">
        <w:trPr>
          <w:jc w:val="center"/>
        </w:trPr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F3" w:rsidRPr="00C119D7" w:rsidTr="005929D1">
        <w:trPr>
          <w:jc w:val="center"/>
        </w:trPr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F3" w:rsidRPr="00C119D7" w:rsidTr="005929D1">
        <w:trPr>
          <w:jc w:val="center"/>
        </w:trPr>
        <w:tc>
          <w:tcPr>
            <w:tcW w:w="2394" w:type="dxa"/>
          </w:tcPr>
          <w:p w:rsidR="00B2590F" w:rsidRPr="00C119D7" w:rsidRDefault="00B2590F" w:rsidP="00576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D7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Pr="005929D1">
              <w:rPr>
                <w:rFonts w:ascii="Arial" w:hAnsi="Arial" w:cs="Arial"/>
                <w:sz w:val="14"/>
                <w:szCs w:val="20"/>
              </w:rPr>
              <w:t>(add measurement from each trial and divide by 5)</w:t>
            </w: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2590F" w:rsidRPr="00C119D7" w:rsidRDefault="00B2590F" w:rsidP="00B163F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E9C" w:rsidRDefault="00014E9C" w:rsidP="00D43349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2590F" w:rsidRPr="00C119D7" w:rsidRDefault="007C65A0" w:rsidP="00D43349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119D7">
        <w:rPr>
          <w:rFonts w:ascii="Arial" w:hAnsi="Arial" w:cs="Arial"/>
          <w:sz w:val="20"/>
          <w:szCs w:val="20"/>
          <w:u w:val="single"/>
        </w:rPr>
        <w:t>Analysis</w:t>
      </w:r>
      <w:r w:rsidRPr="00C119D7">
        <w:rPr>
          <w:rFonts w:ascii="Arial" w:hAnsi="Arial" w:cs="Arial"/>
          <w:sz w:val="20"/>
          <w:szCs w:val="20"/>
        </w:rPr>
        <w:t>:</w:t>
      </w:r>
      <w:r w:rsidR="00D43349">
        <w:rPr>
          <w:rFonts w:ascii="Arial" w:hAnsi="Arial" w:cs="Arial"/>
          <w:sz w:val="20"/>
          <w:szCs w:val="20"/>
        </w:rPr>
        <w:tab/>
      </w:r>
    </w:p>
    <w:p w:rsidR="007C65A0" w:rsidRDefault="001C592B" w:rsidP="00D433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Below the Data Table,</w:t>
      </w:r>
      <w:r w:rsidR="00134A6D">
        <w:rPr>
          <w:rFonts w:ascii="Arial" w:hAnsi="Arial" w:cs="Arial"/>
          <w:sz w:val="18"/>
          <w:szCs w:val="20"/>
        </w:rPr>
        <w:t xml:space="preserve"> on ISN p.32, </w:t>
      </w:r>
      <w:r w:rsidR="007C65A0" w:rsidRPr="00014E9C">
        <w:rPr>
          <w:rFonts w:ascii="Arial" w:hAnsi="Arial" w:cs="Arial"/>
          <w:sz w:val="18"/>
          <w:szCs w:val="20"/>
        </w:rPr>
        <w:t xml:space="preserve">create a </w:t>
      </w:r>
      <w:r w:rsidR="00134A6D" w:rsidRPr="00134A6D">
        <w:rPr>
          <w:rFonts w:ascii="Arial" w:hAnsi="Arial" w:cs="Arial"/>
          <w:b/>
          <w:sz w:val="18"/>
          <w:szCs w:val="20"/>
        </w:rPr>
        <w:t>Bar Graph</w:t>
      </w:r>
      <w:r w:rsidR="00134A6D">
        <w:rPr>
          <w:rFonts w:ascii="Arial" w:hAnsi="Arial" w:cs="Arial"/>
          <w:sz w:val="18"/>
          <w:szCs w:val="20"/>
        </w:rPr>
        <w:t xml:space="preserve"> of your results. </w:t>
      </w:r>
      <w:r w:rsidR="007C65A0" w:rsidRPr="00014E9C">
        <w:rPr>
          <w:rFonts w:ascii="Arial" w:hAnsi="Arial" w:cs="Arial"/>
          <w:sz w:val="18"/>
          <w:szCs w:val="20"/>
        </w:rPr>
        <w:t>Make sur</w:t>
      </w:r>
      <w:r>
        <w:rPr>
          <w:rFonts w:ascii="Arial" w:hAnsi="Arial" w:cs="Arial"/>
          <w:sz w:val="18"/>
          <w:szCs w:val="20"/>
        </w:rPr>
        <w:t xml:space="preserve">e to give the graph a </w:t>
      </w:r>
      <w:r w:rsidRPr="00134A6D">
        <w:rPr>
          <w:rFonts w:ascii="Arial" w:hAnsi="Arial" w:cs="Arial"/>
          <w:b/>
          <w:sz w:val="18"/>
          <w:szCs w:val="20"/>
        </w:rPr>
        <w:t xml:space="preserve">title &amp; </w:t>
      </w:r>
      <w:r w:rsidR="007C65A0" w:rsidRPr="00134A6D">
        <w:rPr>
          <w:rFonts w:ascii="Arial" w:hAnsi="Arial" w:cs="Arial"/>
          <w:b/>
          <w:sz w:val="18"/>
          <w:szCs w:val="20"/>
        </w:rPr>
        <w:t>label</w:t>
      </w:r>
      <w:r w:rsidR="007C65A0" w:rsidRPr="00014E9C">
        <w:rPr>
          <w:rFonts w:ascii="Arial" w:hAnsi="Arial" w:cs="Arial"/>
          <w:sz w:val="18"/>
          <w:szCs w:val="20"/>
        </w:rPr>
        <w:t xml:space="preserve"> </w:t>
      </w:r>
      <w:r w:rsidR="007C65A0" w:rsidRPr="00134A6D">
        <w:rPr>
          <w:rFonts w:ascii="Arial" w:hAnsi="Arial" w:cs="Arial"/>
          <w:b/>
          <w:sz w:val="18"/>
          <w:szCs w:val="20"/>
        </w:rPr>
        <w:t>the axes.</w:t>
      </w:r>
    </w:p>
    <w:p w:rsidR="00412CA4" w:rsidRDefault="00412CA4" w:rsidP="00412CA4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20"/>
        </w:rPr>
      </w:pPr>
    </w:p>
    <w:p w:rsidR="001C592B" w:rsidRPr="00134A6D" w:rsidRDefault="001C592B" w:rsidP="00412CA4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18"/>
          <w:szCs w:val="20"/>
        </w:rPr>
      </w:pPr>
      <w:r w:rsidRPr="00134A6D">
        <w:rPr>
          <w:rFonts w:ascii="Arial" w:hAnsi="Arial" w:cs="Arial"/>
          <w:b/>
          <w:i/>
          <w:sz w:val="18"/>
          <w:szCs w:val="20"/>
        </w:rPr>
        <w:t>Answer these questions below your graph:</w:t>
      </w:r>
    </w:p>
    <w:p w:rsidR="007C65A0" w:rsidRPr="00014E9C" w:rsidRDefault="007C65A0" w:rsidP="00D433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014E9C">
        <w:rPr>
          <w:rFonts w:ascii="Arial" w:hAnsi="Arial" w:cs="Arial"/>
          <w:sz w:val="18"/>
          <w:szCs w:val="20"/>
        </w:rPr>
        <w:t xml:space="preserve">Which sense </w:t>
      </w:r>
      <w:r w:rsidR="001C592B">
        <w:rPr>
          <w:rFonts w:ascii="Arial" w:hAnsi="Arial" w:cs="Arial"/>
          <w:sz w:val="18"/>
          <w:szCs w:val="20"/>
        </w:rPr>
        <w:t>was the fastest?      Which sense was slowest?</w:t>
      </w:r>
    </w:p>
    <w:p w:rsidR="001C592B" w:rsidRDefault="007C65A0" w:rsidP="001C59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014E9C">
        <w:rPr>
          <w:rFonts w:ascii="Arial" w:hAnsi="Arial" w:cs="Arial"/>
          <w:sz w:val="18"/>
          <w:szCs w:val="20"/>
        </w:rPr>
        <w:t>Why did you perform five trials for each sense instead of just one</w:t>
      </w:r>
      <w:r w:rsidR="00D43349" w:rsidRPr="00014E9C">
        <w:rPr>
          <w:rFonts w:ascii="Arial" w:hAnsi="Arial" w:cs="Arial"/>
          <w:sz w:val="18"/>
          <w:szCs w:val="20"/>
        </w:rPr>
        <w:t>?</w:t>
      </w:r>
    </w:p>
    <w:p w:rsidR="001C592B" w:rsidRDefault="00E53487" w:rsidP="001C59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C592B">
        <w:rPr>
          <w:rFonts w:ascii="Arial" w:hAnsi="Arial" w:cs="Arial"/>
          <w:sz w:val="18"/>
          <w:szCs w:val="20"/>
        </w:rPr>
        <w:t xml:space="preserve">Write a statement that </w:t>
      </w:r>
      <w:r w:rsidRPr="001C592B">
        <w:rPr>
          <w:rFonts w:ascii="Arial" w:hAnsi="Arial" w:cs="Arial"/>
          <w:sz w:val="18"/>
          <w:szCs w:val="20"/>
          <w:u w:val="single"/>
        </w:rPr>
        <w:t xml:space="preserve">summarizes </w:t>
      </w:r>
      <w:r w:rsidRPr="001C592B">
        <w:rPr>
          <w:rFonts w:ascii="Arial" w:hAnsi="Arial" w:cs="Arial"/>
          <w:sz w:val="18"/>
          <w:szCs w:val="20"/>
        </w:rPr>
        <w:t>your findings</w:t>
      </w:r>
      <w:r w:rsidR="0016182B" w:rsidRPr="001C592B">
        <w:rPr>
          <w:rFonts w:ascii="Arial" w:hAnsi="Arial" w:cs="Arial"/>
          <w:sz w:val="18"/>
          <w:szCs w:val="20"/>
        </w:rPr>
        <w:t xml:space="preserve"> and answers the initial question</w:t>
      </w:r>
      <w:r w:rsidRPr="001C592B">
        <w:rPr>
          <w:rFonts w:ascii="Arial" w:hAnsi="Arial" w:cs="Arial"/>
          <w:sz w:val="18"/>
          <w:szCs w:val="20"/>
        </w:rPr>
        <w:t xml:space="preserve">. </w:t>
      </w:r>
    </w:p>
    <w:p w:rsidR="00EA1BC4" w:rsidRPr="001C592B" w:rsidRDefault="00E53487" w:rsidP="001C59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C592B">
        <w:rPr>
          <w:rFonts w:ascii="Arial" w:hAnsi="Arial" w:cs="Arial"/>
          <w:sz w:val="18"/>
          <w:szCs w:val="20"/>
        </w:rPr>
        <w:t xml:space="preserve">Do your results support your hypothesis?  </w:t>
      </w:r>
    </w:p>
    <w:sectPr w:rsidR="00EA1BC4" w:rsidRPr="001C592B" w:rsidSect="00F3460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316"/>
    <w:multiLevelType w:val="hybridMultilevel"/>
    <w:tmpl w:val="B016E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A36AC"/>
    <w:multiLevelType w:val="hybridMultilevel"/>
    <w:tmpl w:val="C8F2824A"/>
    <w:lvl w:ilvl="0" w:tplc="1C2AF4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050A1"/>
    <w:multiLevelType w:val="hybridMultilevel"/>
    <w:tmpl w:val="02CEF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F4"/>
    <w:multiLevelType w:val="hybridMultilevel"/>
    <w:tmpl w:val="E376E15E"/>
    <w:lvl w:ilvl="0" w:tplc="22520892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C635E"/>
    <w:multiLevelType w:val="hybridMultilevel"/>
    <w:tmpl w:val="D3EC7FD6"/>
    <w:lvl w:ilvl="0" w:tplc="22520892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93A7A"/>
    <w:multiLevelType w:val="hybridMultilevel"/>
    <w:tmpl w:val="33B6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F47"/>
    <w:multiLevelType w:val="hybridMultilevel"/>
    <w:tmpl w:val="51048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84AA3"/>
    <w:multiLevelType w:val="hybridMultilevel"/>
    <w:tmpl w:val="0DA0154A"/>
    <w:lvl w:ilvl="0" w:tplc="22520892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57327"/>
    <w:multiLevelType w:val="hybridMultilevel"/>
    <w:tmpl w:val="003EB58E"/>
    <w:lvl w:ilvl="0" w:tplc="DF3819EE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254EF2"/>
    <w:multiLevelType w:val="hybridMultilevel"/>
    <w:tmpl w:val="DEAAB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5783B"/>
    <w:multiLevelType w:val="hybridMultilevel"/>
    <w:tmpl w:val="A3BAA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BC4"/>
    <w:rsid w:val="00014E9C"/>
    <w:rsid w:val="0010475C"/>
    <w:rsid w:val="001263EF"/>
    <w:rsid w:val="00134A6D"/>
    <w:rsid w:val="0016182B"/>
    <w:rsid w:val="001C592B"/>
    <w:rsid w:val="0021649E"/>
    <w:rsid w:val="0033045E"/>
    <w:rsid w:val="003B45F3"/>
    <w:rsid w:val="003D7F92"/>
    <w:rsid w:val="00412CA4"/>
    <w:rsid w:val="00427F9C"/>
    <w:rsid w:val="004848C4"/>
    <w:rsid w:val="00491A0F"/>
    <w:rsid w:val="005256AA"/>
    <w:rsid w:val="005766E6"/>
    <w:rsid w:val="005929D1"/>
    <w:rsid w:val="005A3B47"/>
    <w:rsid w:val="006722BE"/>
    <w:rsid w:val="00686754"/>
    <w:rsid w:val="007C65A0"/>
    <w:rsid w:val="008E28E3"/>
    <w:rsid w:val="00917C6C"/>
    <w:rsid w:val="00922401"/>
    <w:rsid w:val="00A23EF6"/>
    <w:rsid w:val="00AB72FE"/>
    <w:rsid w:val="00B163F1"/>
    <w:rsid w:val="00B2590F"/>
    <w:rsid w:val="00B64563"/>
    <w:rsid w:val="00B712A4"/>
    <w:rsid w:val="00C119D7"/>
    <w:rsid w:val="00D43349"/>
    <w:rsid w:val="00E53487"/>
    <w:rsid w:val="00EA1BC4"/>
    <w:rsid w:val="00EC45C7"/>
    <w:rsid w:val="00F3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EF"/>
    <w:pPr>
      <w:ind w:left="720"/>
      <w:contextualSpacing/>
    </w:pPr>
  </w:style>
  <w:style w:type="table" w:styleId="TableGrid">
    <w:name w:val="Table Grid"/>
    <w:basedOn w:val="TableNormal"/>
    <w:uiPriority w:val="59"/>
    <w:rsid w:val="00B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N. Stark</dc:creator>
  <cp:lastModifiedBy>I. A. McLaughlin</cp:lastModifiedBy>
  <cp:revision>10</cp:revision>
  <cp:lastPrinted>2014-09-08T15:20:00Z</cp:lastPrinted>
  <dcterms:created xsi:type="dcterms:W3CDTF">2014-08-26T16:37:00Z</dcterms:created>
  <dcterms:modified xsi:type="dcterms:W3CDTF">2014-09-08T15:41:00Z</dcterms:modified>
</cp:coreProperties>
</file>