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FE" w:rsidRPr="00CC01FE" w:rsidRDefault="00CC01FE" w:rsidP="009B08C3">
      <w:pPr>
        <w:spacing w:after="0" w:line="240" w:lineRule="auto"/>
        <w:jc w:val="center"/>
        <w:rPr>
          <w:rFonts w:ascii="Freestyle Script" w:eastAsia="Times New Roman" w:hAnsi="Freestyle Script" w:cs="Arial"/>
          <w:b/>
          <w:color w:val="333333"/>
          <w:szCs w:val="21"/>
        </w:rPr>
      </w:pPr>
    </w:p>
    <w:p w:rsidR="005544BA" w:rsidRPr="0043508D" w:rsidRDefault="005544BA" w:rsidP="009B08C3">
      <w:pPr>
        <w:spacing w:after="0" w:line="240" w:lineRule="auto"/>
        <w:jc w:val="center"/>
        <w:rPr>
          <w:rFonts w:ascii="Freestyle Script" w:eastAsia="Times New Roman" w:hAnsi="Freestyle Script" w:cs="Arial"/>
          <w:b/>
          <w:color w:val="333333"/>
          <w:sz w:val="48"/>
          <w:szCs w:val="21"/>
        </w:rPr>
      </w:pPr>
      <w:r w:rsidRPr="0043508D">
        <w:rPr>
          <w:rFonts w:ascii="Freestyle Script" w:eastAsia="Times New Roman" w:hAnsi="Freestyle Script" w:cs="Arial"/>
          <w:b/>
          <w:color w:val="333333"/>
          <w:sz w:val="48"/>
          <w:szCs w:val="21"/>
        </w:rPr>
        <w:t xml:space="preserve">Daily Formative </w:t>
      </w:r>
    </w:p>
    <w:p w:rsidR="005544BA" w:rsidRPr="0043508D" w:rsidRDefault="005544BA" w:rsidP="009B08C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Cs w:val="21"/>
          <w:u w:val="single"/>
        </w:rPr>
      </w:pPr>
      <w:r w:rsidRPr="0043508D">
        <w:rPr>
          <w:rFonts w:ascii="Arial" w:eastAsia="Times New Roman" w:hAnsi="Arial" w:cs="Arial"/>
          <w:b/>
          <w:i/>
          <w:color w:val="333333"/>
          <w:szCs w:val="21"/>
          <w:u w:val="single"/>
        </w:rPr>
        <w:t>Practice Questions</w:t>
      </w:r>
      <w:r w:rsidR="00712FBA" w:rsidRPr="0043508D">
        <w:rPr>
          <w:rFonts w:ascii="Arial" w:eastAsia="Times New Roman" w:hAnsi="Arial" w:cs="Arial"/>
          <w:b/>
          <w:i/>
          <w:color w:val="333333"/>
          <w:szCs w:val="21"/>
          <w:u w:val="single"/>
        </w:rPr>
        <w:t>,</w:t>
      </w:r>
      <w:r w:rsidRPr="0043508D">
        <w:rPr>
          <w:rFonts w:ascii="Arial" w:eastAsia="Times New Roman" w:hAnsi="Arial" w:cs="Arial"/>
          <w:b/>
          <w:i/>
          <w:color w:val="333333"/>
          <w:szCs w:val="21"/>
          <w:u w:val="single"/>
        </w:rPr>
        <w:t xml:space="preserve"> </w:t>
      </w:r>
      <w:r w:rsidR="009B08C3">
        <w:rPr>
          <w:rFonts w:ascii="Arial" w:eastAsia="Times New Roman" w:hAnsi="Arial" w:cs="Arial"/>
          <w:b/>
          <w:i/>
          <w:color w:val="333333"/>
          <w:szCs w:val="21"/>
          <w:u w:val="single"/>
        </w:rPr>
        <w:t>PASSIVE TRANPOSRT</w:t>
      </w:r>
    </w:p>
    <w:p w:rsidR="005544BA" w:rsidRDefault="005544BA" w:rsidP="009E32D5">
      <w:pPr>
        <w:spacing w:after="0" w:line="192" w:lineRule="auto"/>
        <w:jc w:val="center"/>
        <w:rPr>
          <w:rFonts w:ascii="Arial" w:eastAsia="Times New Roman" w:hAnsi="Arial" w:cs="Arial"/>
          <w:b/>
          <w:color w:val="333333"/>
          <w:szCs w:val="21"/>
        </w:rPr>
      </w:pPr>
    </w:p>
    <w:p w:rsidR="00E949DB" w:rsidRPr="003B5B95" w:rsidRDefault="00E949DB" w:rsidP="003B5B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B5B95">
        <w:rPr>
          <w:rFonts w:cs="Calibri"/>
          <w:sz w:val="20"/>
          <w:szCs w:val="20"/>
        </w:rPr>
        <w:t>The structure most responsible for maintaining cell homeostasis is the _____.</w:t>
      </w:r>
    </w:p>
    <w:p w:rsidR="0037605F" w:rsidRPr="003B5B95" w:rsidRDefault="0037605F" w:rsidP="0037605F">
      <w:pPr>
        <w:pStyle w:val="ListParagraph"/>
        <w:numPr>
          <w:ilvl w:val="1"/>
          <w:numId w:val="6"/>
        </w:numPr>
        <w:spacing w:after="0" w:line="240" w:lineRule="auto"/>
        <w:rPr>
          <w:bCs/>
          <w:color w:val="000000"/>
          <w:sz w:val="20"/>
          <w:szCs w:val="20"/>
        </w:rPr>
      </w:pPr>
      <w:r w:rsidRPr="003B5B95">
        <w:rPr>
          <w:rFonts w:cs="Calibri"/>
          <w:sz w:val="20"/>
          <w:szCs w:val="20"/>
        </w:rPr>
        <w:t>C</w:t>
      </w:r>
      <w:r w:rsidR="00E949DB" w:rsidRPr="003B5B95">
        <w:rPr>
          <w:rFonts w:cs="Calibri"/>
          <w:sz w:val="20"/>
          <w:szCs w:val="20"/>
        </w:rPr>
        <w:t>ytoplasm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C. </w:t>
      </w:r>
      <w:r w:rsidR="00E949DB" w:rsidRPr="003B5B95">
        <w:rPr>
          <w:rFonts w:cs="Calibri"/>
          <w:sz w:val="20"/>
          <w:szCs w:val="20"/>
        </w:rPr>
        <w:t xml:space="preserve"> </w:t>
      </w:r>
      <w:r w:rsidRPr="003B5B95">
        <w:rPr>
          <w:rFonts w:cs="Calibri"/>
          <w:sz w:val="20"/>
          <w:szCs w:val="20"/>
        </w:rPr>
        <w:t xml:space="preserve">cell wall </w:t>
      </w:r>
    </w:p>
    <w:p w:rsidR="00E949DB" w:rsidRPr="0037605F" w:rsidRDefault="0037605F" w:rsidP="0037605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37605F">
        <w:rPr>
          <w:rFonts w:cs="Calibri"/>
          <w:sz w:val="20"/>
          <w:szCs w:val="20"/>
        </w:rPr>
        <w:t>M</w:t>
      </w:r>
      <w:r w:rsidR="00E949DB" w:rsidRPr="0037605F">
        <w:rPr>
          <w:rFonts w:cs="Calibri"/>
          <w:sz w:val="20"/>
          <w:szCs w:val="20"/>
        </w:rPr>
        <w:t>itochondrion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D. </w:t>
      </w:r>
      <w:r w:rsidR="00E949DB" w:rsidRPr="0037605F">
        <w:rPr>
          <w:rFonts w:cs="Calibri"/>
          <w:sz w:val="20"/>
          <w:szCs w:val="20"/>
        </w:rPr>
        <w:t xml:space="preserve"> plasma membrane</w:t>
      </w:r>
    </w:p>
    <w:p w:rsidR="00E949DB" w:rsidRDefault="00E949DB" w:rsidP="003B5B95">
      <w:pPr>
        <w:spacing w:after="0" w:line="240" w:lineRule="auto"/>
        <w:rPr>
          <w:bCs/>
          <w:color w:val="000000"/>
          <w:sz w:val="12"/>
          <w:szCs w:val="20"/>
        </w:rPr>
      </w:pPr>
    </w:p>
    <w:p w:rsidR="003D2142" w:rsidRPr="00171B32" w:rsidRDefault="003D2142" w:rsidP="003B5B95">
      <w:pPr>
        <w:spacing w:after="0" w:line="240" w:lineRule="auto"/>
        <w:rPr>
          <w:bCs/>
          <w:color w:val="000000"/>
          <w:sz w:val="12"/>
          <w:szCs w:val="20"/>
        </w:rPr>
      </w:pPr>
    </w:p>
    <w:p w:rsidR="009B08C3" w:rsidRPr="003B5B95" w:rsidRDefault="009B08C3" w:rsidP="003B5B9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B5B95">
        <w:rPr>
          <w:bCs/>
          <w:color w:val="000000"/>
          <w:sz w:val="20"/>
          <w:szCs w:val="20"/>
        </w:rPr>
        <w:t>The process of water </w:t>
      </w:r>
      <w:hyperlink r:id="rId5" w:tgtFrame="_blank" w:history="1">
        <w:r w:rsidRPr="003B5B95">
          <w:rPr>
            <w:rStyle w:val="Hyperlink"/>
            <w:bCs/>
            <w:sz w:val="20"/>
            <w:szCs w:val="20"/>
          </w:rPr>
          <w:t>diffusing</w:t>
        </w:r>
      </w:hyperlink>
      <w:r w:rsidRPr="003B5B95">
        <w:rPr>
          <w:bCs/>
          <w:color w:val="000000"/>
          <w:sz w:val="20"/>
          <w:szCs w:val="20"/>
        </w:rPr>
        <w:t> into or out of a cell is known as:</w:t>
      </w:r>
    </w:p>
    <w:p w:rsidR="003B5B95" w:rsidRDefault="008A22C3" w:rsidP="003B5B95">
      <w:pPr>
        <w:pStyle w:val="ListParagraph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A</w:t>
      </w:r>
      <w:r w:rsidR="009B08C3" w:rsidRPr="003B5B95">
        <w:rPr>
          <w:color w:val="000000"/>
          <w:sz w:val="20"/>
          <w:szCs w:val="20"/>
        </w:rPr>
        <w:t>. active transport   </w:t>
      </w:r>
      <w:r w:rsidR="0037605F">
        <w:rPr>
          <w:color w:val="000000"/>
          <w:sz w:val="20"/>
          <w:szCs w:val="20"/>
        </w:rPr>
        <w:tab/>
      </w:r>
      <w:r w:rsidR="0037605F">
        <w:rPr>
          <w:color w:val="000000"/>
          <w:sz w:val="20"/>
          <w:szCs w:val="20"/>
        </w:rPr>
        <w:tab/>
      </w:r>
      <w:r w:rsidR="0037605F">
        <w:rPr>
          <w:color w:val="000000"/>
          <w:sz w:val="20"/>
          <w:szCs w:val="20"/>
        </w:rPr>
        <w:tab/>
      </w:r>
      <w:r w:rsidR="009B08C3" w:rsidRPr="003B5B95">
        <w:rPr>
          <w:color w:val="000000"/>
          <w:sz w:val="20"/>
          <w:szCs w:val="20"/>
        </w:rPr>
        <w:t> </w:t>
      </w:r>
      <w:proofErr w:type="gramStart"/>
      <w:r w:rsidR="0037605F">
        <w:rPr>
          <w:color w:val="000000"/>
          <w:sz w:val="20"/>
          <w:szCs w:val="20"/>
        </w:rPr>
        <w:t>C</w:t>
      </w:r>
      <w:r w:rsidR="0037605F" w:rsidRPr="003B5B95">
        <w:rPr>
          <w:color w:val="000000"/>
          <w:sz w:val="20"/>
          <w:szCs w:val="20"/>
        </w:rPr>
        <w:t xml:space="preserve"> </w:t>
      </w:r>
      <w:r w:rsidR="0037605F">
        <w:rPr>
          <w:color w:val="000000"/>
          <w:sz w:val="20"/>
          <w:szCs w:val="20"/>
        </w:rPr>
        <w:t xml:space="preserve"> </w:t>
      </w:r>
      <w:proofErr w:type="spellStart"/>
      <w:r w:rsidR="0037605F" w:rsidRPr="003B5B95">
        <w:rPr>
          <w:color w:val="000000"/>
          <w:sz w:val="20"/>
          <w:szCs w:val="20"/>
        </w:rPr>
        <w:t>phagocytosis</w:t>
      </w:r>
      <w:proofErr w:type="spellEnd"/>
      <w:proofErr w:type="gramEnd"/>
      <w:r w:rsidR="0037605F" w:rsidRPr="003B5B95">
        <w:rPr>
          <w:color w:val="000000"/>
          <w:sz w:val="20"/>
          <w:szCs w:val="20"/>
        </w:rPr>
        <w:t>    </w:t>
      </w:r>
    </w:p>
    <w:p w:rsidR="009B08C3" w:rsidRPr="0037605F" w:rsidRDefault="008A22C3" w:rsidP="0037605F">
      <w:pPr>
        <w:pStyle w:val="ListParagraph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B</w:t>
      </w:r>
      <w:r w:rsidR="009B08C3" w:rsidRPr="003B5B95">
        <w:rPr>
          <w:color w:val="000000"/>
          <w:sz w:val="20"/>
          <w:szCs w:val="20"/>
        </w:rPr>
        <w:t xml:space="preserve">. facilitated diffusion     </w:t>
      </w:r>
      <w:r w:rsidR="0037605F">
        <w:rPr>
          <w:color w:val="000000"/>
          <w:sz w:val="20"/>
          <w:szCs w:val="20"/>
        </w:rPr>
        <w:tab/>
      </w:r>
      <w:r w:rsidR="0037605F">
        <w:rPr>
          <w:color w:val="000000"/>
          <w:sz w:val="20"/>
          <w:szCs w:val="20"/>
        </w:rPr>
        <w:tab/>
      </w:r>
      <w:r w:rsidRPr="0037605F">
        <w:rPr>
          <w:color w:val="000000"/>
          <w:sz w:val="20"/>
          <w:szCs w:val="20"/>
        </w:rPr>
        <w:t xml:space="preserve">D. </w:t>
      </w:r>
      <w:r w:rsidR="009B08C3" w:rsidRPr="0037605F">
        <w:rPr>
          <w:color w:val="000000"/>
          <w:sz w:val="20"/>
          <w:szCs w:val="20"/>
        </w:rPr>
        <w:t>osmosis</w:t>
      </w:r>
    </w:p>
    <w:p w:rsidR="009B08C3" w:rsidRDefault="009B08C3" w:rsidP="003B5B95">
      <w:pPr>
        <w:spacing w:after="0" w:line="240" w:lineRule="auto"/>
        <w:rPr>
          <w:rFonts w:eastAsia="Times New Roman" w:cs="Times New Roman"/>
          <w:sz w:val="12"/>
          <w:szCs w:val="20"/>
        </w:rPr>
      </w:pPr>
    </w:p>
    <w:p w:rsidR="003D2142" w:rsidRPr="00171B32" w:rsidRDefault="003D2142" w:rsidP="003B5B95">
      <w:pPr>
        <w:spacing w:after="0" w:line="240" w:lineRule="auto"/>
        <w:rPr>
          <w:rFonts w:eastAsia="Times New Roman" w:cs="Times New Roman"/>
          <w:sz w:val="12"/>
          <w:szCs w:val="20"/>
        </w:rPr>
      </w:pPr>
    </w:p>
    <w:p w:rsidR="009B08C3" w:rsidRPr="003B5B95" w:rsidRDefault="009B08C3" w:rsidP="003B5B95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B5B95">
        <w:rPr>
          <w:bCs/>
          <w:color w:val="000000"/>
          <w:sz w:val="20"/>
          <w:szCs w:val="20"/>
        </w:rPr>
        <w:t>Diffusion is when molecules of a substance move from a higher concentration to a lower concentration. Which of the following factors do NOT affect the rate of diffusion?</w:t>
      </w:r>
    </w:p>
    <w:p w:rsidR="0037605F" w:rsidRPr="003B5B95" w:rsidRDefault="009B08C3" w:rsidP="0037605F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3B5B95">
        <w:rPr>
          <w:color w:val="000000"/>
          <w:sz w:val="20"/>
          <w:szCs w:val="20"/>
        </w:rPr>
        <w:t>particle color</w:t>
      </w:r>
      <w:r w:rsidR="0037605F" w:rsidRPr="0037605F">
        <w:rPr>
          <w:color w:val="000000"/>
          <w:sz w:val="20"/>
          <w:szCs w:val="20"/>
        </w:rPr>
        <w:t xml:space="preserve"> </w:t>
      </w:r>
      <w:r w:rsidR="0037605F">
        <w:rPr>
          <w:color w:val="000000"/>
          <w:sz w:val="20"/>
          <w:szCs w:val="20"/>
        </w:rPr>
        <w:tab/>
      </w:r>
      <w:r w:rsidR="0037605F">
        <w:rPr>
          <w:color w:val="000000"/>
          <w:sz w:val="20"/>
          <w:szCs w:val="20"/>
        </w:rPr>
        <w:tab/>
      </w:r>
      <w:r w:rsidR="0037605F">
        <w:rPr>
          <w:color w:val="000000"/>
          <w:sz w:val="20"/>
          <w:szCs w:val="20"/>
        </w:rPr>
        <w:tab/>
        <w:t xml:space="preserve">C. </w:t>
      </w:r>
      <w:r w:rsidR="0037605F" w:rsidRPr="003B5B95">
        <w:rPr>
          <w:color w:val="000000"/>
          <w:sz w:val="20"/>
          <w:szCs w:val="20"/>
        </w:rPr>
        <w:t>temperature</w:t>
      </w:r>
    </w:p>
    <w:p w:rsidR="009B08C3" w:rsidRPr="0037605F" w:rsidRDefault="009B08C3" w:rsidP="0037605F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37605F">
        <w:rPr>
          <w:color w:val="000000"/>
          <w:sz w:val="20"/>
          <w:szCs w:val="20"/>
        </w:rPr>
        <w:t>particle size</w:t>
      </w:r>
      <w:r w:rsidR="0037605F">
        <w:rPr>
          <w:color w:val="000000"/>
          <w:sz w:val="20"/>
          <w:szCs w:val="20"/>
        </w:rPr>
        <w:tab/>
      </w:r>
      <w:r w:rsidR="0037605F">
        <w:rPr>
          <w:color w:val="000000"/>
          <w:sz w:val="20"/>
          <w:szCs w:val="20"/>
        </w:rPr>
        <w:tab/>
      </w:r>
      <w:r w:rsidR="0037605F">
        <w:rPr>
          <w:color w:val="000000"/>
          <w:sz w:val="20"/>
          <w:szCs w:val="20"/>
        </w:rPr>
        <w:tab/>
        <w:t xml:space="preserve">D. </w:t>
      </w:r>
      <w:hyperlink r:id="rId6" w:tgtFrame="_blank" w:history="1">
        <w:r w:rsidRPr="0037605F">
          <w:rPr>
            <w:rStyle w:val="Hyperlink"/>
            <w:sz w:val="20"/>
            <w:szCs w:val="20"/>
          </w:rPr>
          <w:t>concentration gradient</w:t>
        </w:r>
      </w:hyperlink>
    </w:p>
    <w:p w:rsidR="003B5B95" w:rsidRDefault="003B5B95" w:rsidP="003B5B95">
      <w:pPr>
        <w:pStyle w:val="ListParagraph"/>
        <w:spacing w:after="0" w:line="240" w:lineRule="auto"/>
        <w:ind w:left="1440"/>
        <w:rPr>
          <w:sz w:val="12"/>
          <w:szCs w:val="20"/>
        </w:rPr>
      </w:pPr>
    </w:p>
    <w:p w:rsidR="003D2142" w:rsidRPr="00171B32" w:rsidRDefault="003D2142" w:rsidP="003B5B95">
      <w:pPr>
        <w:pStyle w:val="ListParagraph"/>
        <w:spacing w:after="0" w:line="240" w:lineRule="auto"/>
        <w:ind w:left="1440"/>
        <w:rPr>
          <w:sz w:val="12"/>
          <w:szCs w:val="20"/>
        </w:rPr>
      </w:pPr>
    </w:p>
    <w:p w:rsidR="009B08C3" w:rsidRPr="003B5B95" w:rsidRDefault="009B08C3" w:rsidP="003B5B9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3B5B95">
        <w:rPr>
          <w:rFonts w:eastAsia="Times New Roman" w:cs="Times New Roman"/>
          <w:bCs/>
          <w:color w:val="000000"/>
          <w:sz w:val="20"/>
          <w:szCs w:val="20"/>
        </w:rPr>
        <w:t xml:space="preserve"> If someone sitting at the other end of a restaurant smokes a cigarette, you may still breathe in some of the smoke. The movement of smoke through the air of the restaurant is an example of what type of transport?</w:t>
      </w:r>
    </w:p>
    <w:p w:rsidR="003B5B95" w:rsidRPr="0037605F" w:rsidRDefault="008A22C3" w:rsidP="0037605F">
      <w:pPr>
        <w:pStyle w:val="ListParagraph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A</w:t>
      </w:r>
      <w:r w:rsidR="009B08C3" w:rsidRPr="003B5B95">
        <w:rPr>
          <w:rFonts w:eastAsia="Times New Roman" w:cs="Times New Roman"/>
          <w:color w:val="000000"/>
          <w:sz w:val="20"/>
          <w:szCs w:val="20"/>
        </w:rPr>
        <w:t>. osmosis    </w:t>
      </w:r>
      <w:r w:rsidR="0037605F">
        <w:rPr>
          <w:rFonts w:eastAsia="Times New Roman" w:cs="Times New Roman"/>
          <w:color w:val="000000"/>
          <w:sz w:val="20"/>
          <w:szCs w:val="20"/>
        </w:rPr>
        <w:t xml:space="preserve">     </w:t>
      </w:r>
      <w:r w:rsidR="0037605F">
        <w:rPr>
          <w:rFonts w:eastAsia="Times New Roman" w:cs="Times New Roman"/>
          <w:color w:val="000000"/>
          <w:sz w:val="20"/>
          <w:szCs w:val="20"/>
        </w:rPr>
        <w:tab/>
      </w:r>
      <w:r w:rsidR="0037605F">
        <w:rPr>
          <w:rFonts w:eastAsia="Times New Roman" w:cs="Times New Roman"/>
          <w:color w:val="000000"/>
          <w:sz w:val="20"/>
          <w:szCs w:val="20"/>
        </w:rPr>
        <w:tab/>
      </w:r>
      <w:r w:rsidR="0037605F">
        <w:rPr>
          <w:rFonts w:eastAsia="Times New Roman" w:cs="Times New Roman"/>
          <w:color w:val="000000"/>
          <w:sz w:val="20"/>
          <w:szCs w:val="20"/>
        </w:rPr>
        <w:tab/>
        <w:t>C</w:t>
      </w:r>
      <w:r w:rsidR="0037605F" w:rsidRPr="003B5B95">
        <w:rPr>
          <w:rFonts w:eastAsia="Times New Roman" w:cs="Times New Roman"/>
          <w:color w:val="000000"/>
          <w:sz w:val="20"/>
          <w:szCs w:val="20"/>
        </w:rPr>
        <w:t>. facilitated diffusion    </w:t>
      </w:r>
    </w:p>
    <w:p w:rsidR="009B08C3" w:rsidRPr="0037605F" w:rsidRDefault="009B08C3" w:rsidP="0037605F">
      <w:pPr>
        <w:pStyle w:val="ListParagraph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B5B95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8A22C3">
        <w:rPr>
          <w:rFonts w:eastAsia="Times New Roman" w:cs="Times New Roman"/>
          <w:color w:val="000000"/>
          <w:sz w:val="20"/>
          <w:szCs w:val="20"/>
        </w:rPr>
        <w:t xml:space="preserve">    B</w:t>
      </w:r>
      <w:r w:rsidRPr="003B5B95">
        <w:rPr>
          <w:rFonts w:eastAsia="Times New Roman" w:cs="Times New Roman"/>
          <w:color w:val="000000"/>
          <w:sz w:val="20"/>
          <w:szCs w:val="20"/>
        </w:rPr>
        <w:t>. diffusion    </w:t>
      </w:r>
      <w:r w:rsidR="0037605F">
        <w:rPr>
          <w:rFonts w:eastAsia="Times New Roman" w:cs="Times New Roman"/>
          <w:color w:val="000000"/>
          <w:sz w:val="20"/>
          <w:szCs w:val="20"/>
        </w:rPr>
        <w:tab/>
      </w:r>
      <w:r w:rsidR="0037605F">
        <w:rPr>
          <w:rFonts w:eastAsia="Times New Roman" w:cs="Times New Roman"/>
          <w:color w:val="000000"/>
          <w:sz w:val="20"/>
          <w:szCs w:val="20"/>
        </w:rPr>
        <w:tab/>
      </w:r>
      <w:r w:rsidR="0037605F">
        <w:rPr>
          <w:rFonts w:eastAsia="Times New Roman" w:cs="Times New Roman"/>
          <w:color w:val="000000"/>
          <w:sz w:val="20"/>
          <w:szCs w:val="20"/>
        </w:rPr>
        <w:tab/>
      </w:r>
      <w:r w:rsidR="0037605F">
        <w:rPr>
          <w:rFonts w:eastAsia="Times New Roman" w:cs="Times New Roman"/>
          <w:color w:val="000000"/>
          <w:sz w:val="20"/>
          <w:szCs w:val="20"/>
        </w:rPr>
        <w:tab/>
      </w:r>
      <w:r w:rsidR="008A22C3" w:rsidRPr="0037605F">
        <w:rPr>
          <w:rFonts w:eastAsia="Times New Roman" w:cs="Times New Roman"/>
          <w:color w:val="000000"/>
          <w:sz w:val="20"/>
          <w:szCs w:val="20"/>
        </w:rPr>
        <w:t>D</w:t>
      </w:r>
      <w:r w:rsidRPr="0037605F">
        <w:rPr>
          <w:rFonts w:eastAsia="Times New Roman" w:cs="Times New Roman"/>
          <w:color w:val="000000"/>
          <w:sz w:val="20"/>
          <w:szCs w:val="20"/>
        </w:rPr>
        <w:t>. active transport</w:t>
      </w:r>
    </w:p>
    <w:p w:rsidR="009B08C3" w:rsidRDefault="009B08C3" w:rsidP="003B5B95">
      <w:pPr>
        <w:spacing w:after="0" w:line="240" w:lineRule="auto"/>
        <w:rPr>
          <w:rFonts w:eastAsia="Times New Roman" w:cs="Arial"/>
          <w:color w:val="333333"/>
          <w:sz w:val="12"/>
          <w:szCs w:val="20"/>
        </w:rPr>
      </w:pPr>
    </w:p>
    <w:p w:rsidR="003D2142" w:rsidRPr="00171B32" w:rsidRDefault="003D2142" w:rsidP="003B5B95">
      <w:pPr>
        <w:spacing w:after="0" w:line="240" w:lineRule="auto"/>
        <w:rPr>
          <w:rFonts w:eastAsia="Times New Roman" w:cs="Arial"/>
          <w:color w:val="333333"/>
          <w:sz w:val="12"/>
          <w:szCs w:val="20"/>
        </w:rPr>
      </w:pPr>
    </w:p>
    <w:p w:rsidR="00C65BF5" w:rsidRPr="003B5B95" w:rsidRDefault="00C65BF5" w:rsidP="003B5B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ewMilleniumSchlbkSH"/>
          <w:sz w:val="20"/>
          <w:szCs w:val="20"/>
        </w:rPr>
      </w:pPr>
      <w:r w:rsidRPr="003B5B95">
        <w:rPr>
          <w:rFonts w:cs="NewMilleniumSchlbkSH"/>
          <w:sz w:val="20"/>
          <w:szCs w:val="20"/>
        </w:rPr>
        <w:t>Placing wilted lettuce in cold water</w:t>
      </w:r>
      <w:r w:rsidR="00FE29FF" w:rsidRPr="003B5B95">
        <w:rPr>
          <w:rFonts w:cs="NewMilleniumSchlbkSH"/>
          <w:sz w:val="20"/>
          <w:szCs w:val="20"/>
        </w:rPr>
        <w:t xml:space="preserve"> </w:t>
      </w:r>
      <w:r w:rsidRPr="003B5B95">
        <w:rPr>
          <w:rFonts w:cs="NewMilleniumSchlbkSH"/>
          <w:sz w:val="20"/>
          <w:szCs w:val="20"/>
        </w:rPr>
        <w:t>will make it crisp again. Which</w:t>
      </w:r>
      <w:r w:rsidR="00FE29FF" w:rsidRPr="003B5B95">
        <w:rPr>
          <w:rFonts w:cs="NewMilleniumSchlbkSH"/>
          <w:sz w:val="20"/>
          <w:szCs w:val="20"/>
        </w:rPr>
        <w:t xml:space="preserve"> </w:t>
      </w:r>
      <w:r w:rsidRPr="003B5B95">
        <w:rPr>
          <w:rFonts w:cs="NewMilleniumSchlbkSH"/>
          <w:sz w:val="20"/>
          <w:szCs w:val="20"/>
        </w:rPr>
        <w:t xml:space="preserve">statement </w:t>
      </w:r>
      <w:r w:rsidRPr="003B5B95">
        <w:rPr>
          <w:rFonts w:cs="NewMilleniumSchlbkSH,BoldItalic"/>
          <w:bCs/>
          <w:i/>
          <w:iCs/>
          <w:sz w:val="20"/>
          <w:szCs w:val="20"/>
        </w:rPr>
        <w:t xml:space="preserve">best </w:t>
      </w:r>
      <w:r w:rsidRPr="003B5B95">
        <w:rPr>
          <w:rFonts w:cs="NewMilleniumSchlbkSH"/>
          <w:sz w:val="20"/>
          <w:szCs w:val="20"/>
        </w:rPr>
        <w:t>describes what</w:t>
      </w:r>
      <w:r w:rsidR="00FE29FF" w:rsidRPr="003B5B95">
        <w:rPr>
          <w:rFonts w:cs="NewMilleniumSchlbkSH"/>
          <w:sz w:val="20"/>
          <w:szCs w:val="20"/>
        </w:rPr>
        <w:t xml:space="preserve"> </w:t>
      </w:r>
      <w:r w:rsidRPr="003B5B95">
        <w:rPr>
          <w:rFonts w:cs="NewMilleniumSchlbkSH"/>
          <w:sz w:val="20"/>
          <w:szCs w:val="20"/>
        </w:rPr>
        <w:t>happens to restore the lettuce to its</w:t>
      </w:r>
      <w:r w:rsidR="00FE29FF" w:rsidRPr="003B5B95">
        <w:rPr>
          <w:rFonts w:cs="NewMilleniumSchlbkSH"/>
          <w:sz w:val="20"/>
          <w:szCs w:val="20"/>
        </w:rPr>
        <w:t xml:space="preserve"> </w:t>
      </w:r>
      <w:r w:rsidRPr="003B5B95">
        <w:rPr>
          <w:rFonts w:cs="NewMilleniumSchlbkSH"/>
          <w:sz w:val="20"/>
          <w:szCs w:val="20"/>
        </w:rPr>
        <w:t>original condition?</w:t>
      </w:r>
    </w:p>
    <w:p w:rsidR="00C65BF5" w:rsidRPr="003B5B95" w:rsidRDefault="008A22C3" w:rsidP="003B5B95">
      <w:pPr>
        <w:pStyle w:val="ListParagraph"/>
        <w:autoSpaceDE w:val="0"/>
        <w:autoSpaceDN w:val="0"/>
        <w:adjustRightInd w:val="0"/>
        <w:spacing w:after="0" w:line="240" w:lineRule="auto"/>
        <w:rPr>
          <w:rFonts w:cs="NewMilleniumSchlbkSH"/>
          <w:sz w:val="20"/>
          <w:szCs w:val="20"/>
        </w:rPr>
      </w:pPr>
      <w:r>
        <w:rPr>
          <w:rFonts w:cs="NewMilleniumSchlbkSH"/>
          <w:sz w:val="20"/>
          <w:szCs w:val="20"/>
        </w:rPr>
        <w:t xml:space="preserve">    </w:t>
      </w:r>
      <w:proofErr w:type="gramStart"/>
      <w:r w:rsidR="00C65BF5" w:rsidRPr="003B5B95">
        <w:rPr>
          <w:rFonts w:cs="NewMilleniumSchlbkSH"/>
          <w:sz w:val="20"/>
          <w:szCs w:val="20"/>
        </w:rPr>
        <w:t>A Water</w:t>
      </w:r>
      <w:proofErr w:type="gramEnd"/>
      <w:r w:rsidR="00C65BF5" w:rsidRPr="003B5B95">
        <w:rPr>
          <w:rFonts w:cs="NewMilleniumSchlbkSH"/>
          <w:sz w:val="20"/>
          <w:szCs w:val="20"/>
        </w:rPr>
        <w:t xml:space="preserve"> left the lettuce cells by</w:t>
      </w:r>
      <w:r w:rsidR="00FE29FF" w:rsidRPr="003B5B95">
        <w:rPr>
          <w:rFonts w:cs="NewMilleniumSchlbkSH"/>
          <w:sz w:val="20"/>
          <w:szCs w:val="20"/>
        </w:rPr>
        <w:t xml:space="preserve"> </w:t>
      </w:r>
      <w:r w:rsidR="00C65BF5" w:rsidRPr="003B5B95">
        <w:rPr>
          <w:rFonts w:cs="NewMilleniumSchlbkSH"/>
          <w:sz w:val="20"/>
          <w:szCs w:val="20"/>
        </w:rPr>
        <w:t>diffusion.</w:t>
      </w:r>
    </w:p>
    <w:p w:rsidR="00C65BF5" w:rsidRPr="003B5B95" w:rsidRDefault="008A22C3" w:rsidP="003B5B95">
      <w:pPr>
        <w:pStyle w:val="ListParagraph"/>
        <w:autoSpaceDE w:val="0"/>
        <w:autoSpaceDN w:val="0"/>
        <w:adjustRightInd w:val="0"/>
        <w:spacing w:after="0" w:line="240" w:lineRule="auto"/>
        <w:rPr>
          <w:rFonts w:cs="NewMilleniumSchlbkSH"/>
          <w:sz w:val="20"/>
          <w:szCs w:val="20"/>
        </w:rPr>
      </w:pPr>
      <w:r>
        <w:rPr>
          <w:rFonts w:cs="NewMilleniumSchlbkSH"/>
          <w:sz w:val="20"/>
          <w:szCs w:val="20"/>
        </w:rPr>
        <w:t xml:space="preserve">    </w:t>
      </w:r>
      <w:r w:rsidR="00C65BF5" w:rsidRPr="003B5B95">
        <w:rPr>
          <w:rFonts w:cs="NewMilleniumSchlbkSH"/>
          <w:sz w:val="20"/>
          <w:szCs w:val="20"/>
        </w:rPr>
        <w:t>B Water entered the cells of the</w:t>
      </w:r>
      <w:r w:rsidR="00FE29FF" w:rsidRPr="003B5B95">
        <w:rPr>
          <w:rFonts w:cs="NewMilleniumSchlbkSH"/>
          <w:sz w:val="20"/>
          <w:szCs w:val="20"/>
        </w:rPr>
        <w:t xml:space="preserve"> </w:t>
      </w:r>
      <w:r w:rsidR="00C65BF5" w:rsidRPr="003B5B95">
        <w:rPr>
          <w:rFonts w:cs="NewMilleniumSchlbkSH"/>
          <w:sz w:val="20"/>
          <w:szCs w:val="20"/>
        </w:rPr>
        <w:t>lettuce by osmosis.</w:t>
      </w:r>
    </w:p>
    <w:p w:rsidR="00C65BF5" w:rsidRPr="003B5B95" w:rsidRDefault="008A22C3" w:rsidP="003B5B95">
      <w:pPr>
        <w:pStyle w:val="ListParagraph"/>
        <w:autoSpaceDE w:val="0"/>
        <w:autoSpaceDN w:val="0"/>
        <w:adjustRightInd w:val="0"/>
        <w:spacing w:after="0" w:line="240" w:lineRule="auto"/>
        <w:rPr>
          <w:rFonts w:cs="NewMilleniumSchlbkSH"/>
          <w:sz w:val="20"/>
          <w:szCs w:val="20"/>
        </w:rPr>
      </w:pPr>
      <w:r>
        <w:rPr>
          <w:rFonts w:cs="NewMilleniumSchlbkSH"/>
          <w:sz w:val="20"/>
          <w:szCs w:val="20"/>
        </w:rPr>
        <w:t xml:space="preserve">    </w:t>
      </w:r>
      <w:r w:rsidR="00C65BF5" w:rsidRPr="003B5B95">
        <w:rPr>
          <w:rFonts w:cs="NewMilleniumSchlbkSH"/>
          <w:sz w:val="20"/>
          <w:szCs w:val="20"/>
        </w:rPr>
        <w:t>C Osmosis caused salts to enter the</w:t>
      </w:r>
      <w:r w:rsidR="00FE29FF" w:rsidRPr="003B5B95">
        <w:rPr>
          <w:rFonts w:cs="NewMilleniumSchlbkSH"/>
          <w:sz w:val="20"/>
          <w:szCs w:val="20"/>
        </w:rPr>
        <w:t xml:space="preserve"> </w:t>
      </w:r>
      <w:r w:rsidR="00C65BF5" w:rsidRPr="003B5B95">
        <w:rPr>
          <w:rFonts w:cs="NewMilleniumSchlbkSH"/>
          <w:sz w:val="20"/>
          <w:szCs w:val="20"/>
        </w:rPr>
        <w:t>lettuce cells.</w:t>
      </w:r>
    </w:p>
    <w:p w:rsidR="00B846C2" w:rsidRDefault="008A22C3" w:rsidP="00171B32">
      <w:pPr>
        <w:pStyle w:val="ListParagraph"/>
        <w:autoSpaceDE w:val="0"/>
        <w:autoSpaceDN w:val="0"/>
        <w:adjustRightInd w:val="0"/>
        <w:spacing w:after="0" w:line="240" w:lineRule="auto"/>
        <w:rPr>
          <w:rFonts w:cs="NewMilleniumSchlbkSH"/>
          <w:sz w:val="20"/>
          <w:szCs w:val="20"/>
        </w:rPr>
      </w:pPr>
      <w:r>
        <w:rPr>
          <w:rFonts w:cs="NewMilleniumSchlbkSH"/>
          <w:sz w:val="20"/>
          <w:szCs w:val="20"/>
        </w:rPr>
        <w:t xml:space="preserve">    </w:t>
      </w:r>
      <w:r w:rsidR="00C65BF5" w:rsidRPr="003B5B95">
        <w:rPr>
          <w:rFonts w:cs="NewMilleniumSchlbkSH"/>
          <w:sz w:val="20"/>
          <w:szCs w:val="20"/>
        </w:rPr>
        <w:t>D Salts in the leaf caused water to</w:t>
      </w:r>
      <w:r w:rsidR="00FE29FF" w:rsidRPr="003B5B95">
        <w:rPr>
          <w:rFonts w:cs="NewMilleniumSchlbkSH"/>
          <w:sz w:val="20"/>
          <w:szCs w:val="20"/>
        </w:rPr>
        <w:t xml:space="preserve"> </w:t>
      </w:r>
      <w:r w:rsidR="00C65BF5" w:rsidRPr="003B5B95">
        <w:rPr>
          <w:rFonts w:cs="NewMilleniumSchlbkSH"/>
          <w:sz w:val="20"/>
          <w:szCs w:val="20"/>
        </w:rPr>
        <w:t>leave the cells.</w:t>
      </w:r>
    </w:p>
    <w:p w:rsidR="003829E1" w:rsidRDefault="003829E1" w:rsidP="003829E1">
      <w:pPr>
        <w:autoSpaceDE w:val="0"/>
        <w:autoSpaceDN w:val="0"/>
        <w:adjustRightInd w:val="0"/>
        <w:spacing w:after="0" w:line="240" w:lineRule="auto"/>
        <w:rPr>
          <w:rFonts w:cs="NewMilleniumSchlbkSH"/>
          <w:sz w:val="20"/>
          <w:szCs w:val="20"/>
        </w:rPr>
      </w:pPr>
    </w:p>
    <w:p w:rsidR="003D2142" w:rsidRDefault="003D2142" w:rsidP="003829E1">
      <w:pPr>
        <w:autoSpaceDE w:val="0"/>
        <w:autoSpaceDN w:val="0"/>
        <w:adjustRightInd w:val="0"/>
        <w:spacing w:after="0" w:line="240" w:lineRule="auto"/>
        <w:rPr>
          <w:rFonts w:cs="NewMilleniumSchlbkSH"/>
          <w:sz w:val="20"/>
          <w:szCs w:val="20"/>
        </w:rPr>
      </w:pPr>
    </w:p>
    <w:p w:rsidR="00CC01FE" w:rsidRDefault="00CC01FE" w:rsidP="003829E1">
      <w:pPr>
        <w:autoSpaceDE w:val="0"/>
        <w:autoSpaceDN w:val="0"/>
        <w:adjustRightInd w:val="0"/>
        <w:spacing w:after="0" w:line="240" w:lineRule="auto"/>
        <w:rPr>
          <w:rFonts w:cs="NewMilleniumSchlbkSH"/>
          <w:sz w:val="20"/>
          <w:szCs w:val="20"/>
        </w:rPr>
      </w:pPr>
    </w:p>
    <w:p w:rsidR="003D2142" w:rsidRPr="003829E1" w:rsidRDefault="003D2142" w:rsidP="003829E1">
      <w:pPr>
        <w:autoSpaceDE w:val="0"/>
        <w:autoSpaceDN w:val="0"/>
        <w:adjustRightInd w:val="0"/>
        <w:spacing w:after="0" w:line="240" w:lineRule="auto"/>
        <w:rPr>
          <w:rFonts w:cs="NewMilleniumSchlbkSH"/>
          <w:sz w:val="20"/>
          <w:szCs w:val="20"/>
        </w:rPr>
      </w:pPr>
    </w:p>
    <w:p w:rsidR="00E949DB" w:rsidRPr="0043508D" w:rsidRDefault="00E949DB" w:rsidP="00E949DB">
      <w:pPr>
        <w:spacing w:after="0" w:line="240" w:lineRule="auto"/>
        <w:jc w:val="center"/>
        <w:rPr>
          <w:rFonts w:ascii="Freestyle Script" w:eastAsia="Times New Roman" w:hAnsi="Freestyle Script" w:cs="Arial"/>
          <w:b/>
          <w:color w:val="333333"/>
          <w:sz w:val="48"/>
          <w:szCs w:val="21"/>
        </w:rPr>
      </w:pPr>
      <w:r w:rsidRPr="0043508D">
        <w:rPr>
          <w:rFonts w:ascii="Freestyle Script" w:eastAsia="Times New Roman" w:hAnsi="Freestyle Script" w:cs="Arial"/>
          <w:b/>
          <w:color w:val="333333"/>
          <w:sz w:val="48"/>
          <w:szCs w:val="21"/>
        </w:rPr>
        <w:t xml:space="preserve">Daily Formative </w:t>
      </w:r>
    </w:p>
    <w:p w:rsidR="00E949DB" w:rsidRPr="0043508D" w:rsidRDefault="00E949DB" w:rsidP="00E949D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Cs w:val="21"/>
          <w:u w:val="single"/>
        </w:rPr>
      </w:pPr>
      <w:r w:rsidRPr="0043508D">
        <w:rPr>
          <w:rFonts w:ascii="Arial" w:eastAsia="Times New Roman" w:hAnsi="Arial" w:cs="Arial"/>
          <w:b/>
          <w:i/>
          <w:color w:val="333333"/>
          <w:szCs w:val="21"/>
          <w:u w:val="single"/>
        </w:rPr>
        <w:t xml:space="preserve">Practice Questions, </w:t>
      </w:r>
      <w:r>
        <w:rPr>
          <w:rFonts w:ascii="Arial" w:eastAsia="Times New Roman" w:hAnsi="Arial" w:cs="Arial"/>
          <w:b/>
          <w:i/>
          <w:color w:val="333333"/>
          <w:szCs w:val="21"/>
          <w:u w:val="single"/>
        </w:rPr>
        <w:t>ACTIVE TRANSPORT</w:t>
      </w:r>
    </w:p>
    <w:p w:rsidR="00FE29FF" w:rsidRDefault="00FE29FF" w:rsidP="00FE29FF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4"/>
          <w:szCs w:val="24"/>
        </w:rPr>
      </w:pPr>
    </w:p>
    <w:p w:rsidR="003B5B95" w:rsidRPr="00DD45A3" w:rsidRDefault="003B5B95" w:rsidP="00B846C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D45A3">
        <w:rPr>
          <w:rFonts w:eastAsia="Times New Roman" w:cs="Times New Roman"/>
          <w:bCs/>
          <w:color w:val="000000"/>
          <w:sz w:val="20"/>
          <w:szCs w:val="20"/>
        </w:rPr>
        <w:t>Active transport is a way for molecules to move across the plasma membrane. When active transport is used to move molecules, what is required?</w:t>
      </w:r>
    </w:p>
    <w:p w:rsidR="00A631E7" w:rsidRPr="00DD45A3" w:rsidRDefault="003B5B95" w:rsidP="00A631E7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DD45A3">
        <w:rPr>
          <w:rFonts w:eastAsia="Times New Roman" w:cs="Times New Roman"/>
          <w:color w:val="000000"/>
          <w:sz w:val="20"/>
          <w:szCs w:val="20"/>
        </w:rPr>
        <w:t>concentration gradient</w:t>
      </w:r>
      <w:r w:rsidR="00A631E7" w:rsidRPr="00A631E7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A631E7">
        <w:rPr>
          <w:rFonts w:eastAsia="Times New Roman" w:cs="Times New Roman"/>
          <w:color w:val="000000"/>
          <w:sz w:val="20"/>
          <w:szCs w:val="20"/>
        </w:rPr>
        <w:tab/>
      </w:r>
      <w:r w:rsidR="00A631E7">
        <w:rPr>
          <w:rFonts w:eastAsia="Times New Roman" w:cs="Times New Roman"/>
          <w:color w:val="000000"/>
          <w:sz w:val="20"/>
          <w:szCs w:val="20"/>
        </w:rPr>
        <w:tab/>
        <w:t xml:space="preserve">C. </w:t>
      </w:r>
      <w:r w:rsidR="00A631E7" w:rsidRPr="00DD45A3">
        <w:rPr>
          <w:rFonts w:eastAsia="Times New Roman" w:cs="Times New Roman"/>
          <w:color w:val="000000"/>
          <w:sz w:val="20"/>
          <w:szCs w:val="20"/>
        </w:rPr>
        <w:t>energy that the cell provides</w:t>
      </w:r>
    </w:p>
    <w:p w:rsidR="003B5B95" w:rsidRPr="00A631E7" w:rsidRDefault="003B5B95" w:rsidP="00A631E7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A631E7">
        <w:rPr>
          <w:rFonts w:eastAsia="Times New Roman" w:cs="Times New Roman"/>
          <w:color w:val="000000"/>
          <w:sz w:val="20"/>
          <w:szCs w:val="20"/>
        </w:rPr>
        <w:t>very small molecules</w:t>
      </w:r>
      <w:r w:rsidR="00A631E7">
        <w:rPr>
          <w:rFonts w:eastAsia="Times New Roman" w:cs="Times New Roman"/>
          <w:color w:val="000000"/>
          <w:sz w:val="20"/>
          <w:szCs w:val="20"/>
        </w:rPr>
        <w:tab/>
      </w:r>
      <w:r w:rsidR="00A631E7">
        <w:rPr>
          <w:rFonts w:eastAsia="Times New Roman" w:cs="Times New Roman"/>
          <w:color w:val="000000"/>
          <w:sz w:val="20"/>
          <w:szCs w:val="20"/>
        </w:rPr>
        <w:tab/>
        <w:t xml:space="preserve">D. </w:t>
      </w:r>
      <w:r w:rsidRPr="00A631E7">
        <w:rPr>
          <w:rFonts w:eastAsia="Times New Roman" w:cs="Times New Roman"/>
          <w:color w:val="000000"/>
          <w:sz w:val="20"/>
          <w:szCs w:val="20"/>
        </w:rPr>
        <w:t>osmosis</w:t>
      </w:r>
    </w:p>
    <w:p w:rsidR="00B846C2" w:rsidRDefault="00B846C2" w:rsidP="00B846C2">
      <w:pPr>
        <w:pStyle w:val="ListParagraph"/>
        <w:spacing w:after="0" w:line="240" w:lineRule="auto"/>
        <w:ind w:left="1440"/>
        <w:rPr>
          <w:rFonts w:eastAsia="Times New Roman" w:cs="Times New Roman"/>
          <w:color w:val="000000"/>
          <w:sz w:val="12"/>
          <w:szCs w:val="20"/>
        </w:rPr>
      </w:pPr>
    </w:p>
    <w:p w:rsidR="003D2142" w:rsidRPr="00171B32" w:rsidRDefault="003D2142" w:rsidP="00B846C2">
      <w:pPr>
        <w:pStyle w:val="ListParagraph"/>
        <w:spacing w:after="0" w:line="240" w:lineRule="auto"/>
        <w:ind w:left="1440"/>
        <w:rPr>
          <w:rFonts w:eastAsia="Times New Roman" w:cs="Times New Roman"/>
          <w:color w:val="000000"/>
          <w:sz w:val="12"/>
          <w:szCs w:val="20"/>
        </w:rPr>
      </w:pPr>
    </w:p>
    <w:p w:rsidR="00E949DB" w:rsidRPr="00DD45A3" w:rsidRDefault="00E949DB" w:rsidP="00B846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LTStd-Bold" w:cs="TimesLTStd-Bold"/>
          <w:bCs/>
          <w:sz w:val="20"/>
          <w:szCs w:val="20"/>
        </w:rPr>
      </w:pPr>
      <w:r w:rsidRPr="00DD45A3">
        <w:rPr>
          <w:rFonts w:eastAsia="TimesLTStd-Bold" w:cs="TimesLTStd-Bold"/>
          <w:bCs/>
          <w:sz w:val="20"/>
          <w:szCs w:val="20"/>
        </w:rPr>
        <w:t>In order to make hydrochloric acid, which is required in human digestion, ATP is</w:t>
      </w:r>
      <w:r w:rsidR="00B846C2" w:rsidRPr="00DD45A3">
        <w:rPr>
          <w:rFonts w:eastAsia="TimesLTStd-Bold" w:cs="TimesLTStd-Bold"/>
          <w:bCs/>
          <w:sz w:val="20"/>
          <w:szCs w:val="20"/>
        </w:rPr>
        <w:t xml:space="preserve"> </w:t>
      </w:r>
      <w:r w:rsidRPr="00DD45A3">
        <w:rPr>
          <w:rFonts w:eastAsia="TimesLTStd-Bold" w:cs="TimesLTStd-Bold"/>
          <w:bCs/>
          <w:sz w:val="20"/>
          <w:szCs w:val="20"/>
        </w:rPr>
        <w:t xml:space="preserve">used to move hydrogen ions from the blood to the stomach </w:t>
      </w:r>
      <w:proofErr w:type="spellStart"/>
      <w:r w:rsidRPr="00DD45A3">
        <w:rPr>
          <w:rFonts w:eastAsia="TimesLTStd-Bold" w:cs="TimesLTStd-Bold"/>
          <w:bCs/>
          <w:sz w:val="20"/>
          <w:szCs w:val="20"/>
        </w:rPr>
        <w:t>lining.This</w:t>
      </w:r>
      <w:proofErr w:type="spellEnd"/>
      <w:r w:rsidRPr="00DD45A3">
        <w:rPr>
          <w:rFonts w:eastAsia="TimesLTStd-Bold" w:cs="TimesLTStd-Bold"/>
          <w:bCs/>
          <w:sz w:val="20"/>
          <w:szCs w:val="20"/>
        </w:rPr>
        <w:t xml:space="preserve"> is an example of</w:t>
      </w:r>
    </w:p>
    <w:p w:rsidR="00A631E7" w:rsidRDefault="003829E1" w:rsidP="00A631E7">
      <w:pPr>
        <w:autoSpaceDE w:val="0"/>
        <w:autoSpaceDN w:val="0"/>
        <w:adjustRightInd w:val="0"/>
        <w:spacing w:after="0" w:line="240" w:lineRule="auto"/>
        <w:ind w:left="720"/>
        <w:rPr>
          <w:rFonts w:eastAsia="TimesLTStd-Bold" w:cs="TimesLTStd-Roman"/>
          <w:sz w:val="20"/>
          <w:szCs w:val="20"/>
        </w:rPr>
      </w:pPr>
      <w:r>
        <w:rPr>
          <w:rFonts w:eastAsia="TimesLTStd-Bold" w:cs="LucidaSansStd-Bold"/>
          <w:bCs/>
          <w:sz w:val="20"/>
          <w:szCs w:val="20"/>
        </w:rPr>
        <w:t xml:space="preserve">      </w:t>
      </w:r>
      <w:proofErr w:type="gramStart"/>
      <w:r w:rsidR="00E949DB" w:rsidRPr="00DD45A3">
        <w:rPr>
          <w:rFonts w:eastAsia="TimesLTStd-Bold" w:cs="LucidaSansStd-Bold"/>
          <w:bCs/>
          <w:sz w:val="20"/>
          <w:szCs w:val="20"/>
        </w:rPr>
        <w:t>A</w:t>
      </w:r>
      <w:proofErr w:type="gramEnd"/>
      <w:r w:rsidR="00E949DB" w:rsidRPr="00DD45A3">
        <w:rPr>
          <w:rFonts w:eastAsia="TimesLTStd-Bold" w:cs="LucidaSansStd-Bold"/>
          <w:bCs/>
          <w:sz w:val="20"/>
          <w:szCs w:val="20"/>
        </w:rPr>
        <w:t xml:space="preserve"> </w:t>
      </w:r>
      <w:r w:rsidR="00E949DB" w:rsidRPr="00DD45A3">
        <w:rPr>
          <w:rFonts w:eastAsia="TimesLTStd-Bold" w:cs="TimesLTStd-Roman"/>
          <w:sz w:val="20"/>
          <w:szCs w:val="20"/>
        </w:rPr>
        <w:t>active transport</w:t>
      </w:r>
      <w:r w:rsidR="00A631E7" w:rsidRPr="00A631E7">
        <w:rPr>
          <w:rFonts w:eastAsia="TimesLTStd-Bold" w:cs="LucidaSansStd-Bold"/>
          <w:bCs/>
          <w:sz w:val="20"/>
          <w:szCs w:val="20"/>
        </w:rPr>
        <w:t xml:space="preserve"> </w:t>
      </w:r>
      <w:r w:rsidR="00A631E7">
        <w:rPr>
          <w:rFonts w:eastAsia="TimesLTStd-Bold" w:cs="LucidaSansStd-Bold"/>
          <w:bCs/>
          <w:sz w:val="20"/>
          <w:szCs w:val="20"/>
        </w:rPr>
        <w:tab/>
      </w:r>
      <w:r w:rsidR="00A631E7">
        <w:rPr>
          <w:rFonts w:eastAsia="TimesLTStd-Bold" w:cs="LucidaSansStd-Bold"/>
          <w:bCs/>
          <w:sz w:val="20"/>
          <w:szCs w:val="20"/>
        </w:rPr>
        <w:tab/>
      </w:r>
      <w:r w:rsidR="00A631E7">
        <w:rPr>
          <w:rFonts w:eastAsia="TimesLTStd-Bold" w:cs="LucidaSansStd-Bold"/>
          <w:bCs/>
          <w:sz w:val="20"/>
          <w:szCs w:val="20"/>
        </w:rPr>
        <w:tab/>
      </w:r>
      <w:r w:rsidR="00A631E7" w:rsidRPr="00DD45A3">
        <w:rPr>
          <w:rFonts w:eastAsia="TimesLTStd-Bold" w:cs="LucidaSansStd-Bold"/>
          <w:bCs/>
          <w:sz w:val="20"/>
          <w:szCs w:val="20"/>
        </w:rPr>
        <w:t xml:space="preserve">C </w:t>
      </w:r>
      <w:r w:rsidR="00A631E7" w:rsidRPr="00DD45A3">
        <w:rPr>
          <w:rFonts w:eastAsia="TimesLTStd-Bold" w:cs="TimesLTStd-Roman"/>
          <w:sz w:val="20"/>
          <w:szCs w:val="20"/>
        </w:rPr>
        <w:t>osmotic potential</w:t>
      </w:r>
    </w:p>
    <w:p w:rsidR="00FE29FF" w:rsidRPr="00DD45A3" w:rsidRDefault="003829E1" w:rsidP="00A631E7">
      <w:pPr>
        <w:autoSpaceDE w:val="0"/>
        <w:autoSpaceDN w:val="0"/>
        <w:adjustRightInd w:val="0"/>
        <w:spacing w:after="0" w:line="240" w:lineRule="auto"/>
        <w:ind w:left="720"/>
        <w:rPr>
          <w:rFonts w:eastAsia="TimesLTStd-Bold" w:cs="TimesLTStd-Roman"/>
          <w:sz w:val="20"/>
          <w:szCs w:val="20"/>
        </w:rPr>
      </w:pPr>
      <w:r>
        <w:rPr>
          <w:rFonts w:eastAsia="TimesLTStd-Bold" w:cs="LucidaSansStd-Bold"/>
          <w:bCs/>
          <w:sz w:val="20"/>
          <w:szCs w:val="20"/>
        </w:rPr>
        <w:t xml:space="preserve">      </w:t>
      </w:r>
      <w:r w:rsidR="00E949DB" w:rsidRPr="00DD45A3">
        <w:rPr>
          <w:rFonts w:eastAsia="TimesLTStd-Bold" w:cs="LucidaSansStd-Bold"/>
          <w:bCs/>
          <w:sz w:val="20"/>
          <w:szCs w:val="20"/>
        </w:rPr>
        <w:t xml:space="preserve">B </w:t>
      </w:r>
      <w:r w:rsidR="00E949DB" w:rsidRPr="00DD45A3">
        <w:rPr>
          <w:rFonts w:eastAsia="TimesLTStd-Bold" w:cs="TimesLTStd-Roman"/>
          <w:sz w:val="20"/>
          <w:szCs w:val="20"/>
        </w:rPr>
        <w:t>passive transport</w:t>
      </w:r>
      <w:r w:rsidR="00A631E7">
        <w:rPr>
          <w:rFonts w:eastAsia="TimesLTStd-Bold" w:cs="TimesLTStd-Roman"/>
          <w:sz w:val="20"/>
          <w:szCs w:val="20"/>
        </w:rPr>
        <w:tab/>
      </w:r>
      <w:r w:rsidR="00A631E7">
        <w:rPr>
          <w:rFonts w:eastAsia="TimesLTStd-Bold" w:cs="TimesLTStd-Roman"/>
          <w:sz w:val="20"/>
          <w:szCs w:val="20"/>
        </w:rPr>
        <w:tab/>
      </w:r>
      <w:r w:rsidR="00A631E7">
        <w:rPr>
          <w:rFonts w:eastAsia="TimesLTStd-Bold" w:cs="TimesLTStd-Roman"/>
          <w:sz w:val="20"/>
          <w:szCs w:val="20"/>
        </w:rPr>
        <w:tab/>
      </w:r>
      <w:r w:rsidR="00E949DB" w:rsidRPr="00DD45A3">
        <w:rPr>
          <w:rFonts w:eastAsia="TimesLTStd-Bold" w:cs="LucidaSansStd-Bold"/>
          <w:bCs/>
          <w:sz w:val="20"/>
          <w:szCs w:val="20"/>
        </w:rPr>
        <w:t xml:space="preserve">D </w:t>
      </w:r>
      <w:r w:rsidR="00E949DB" w:rsidRPr="00DD45A3">
        <w:rPr>
          <w:rFonts w:eastAsia="TimesLTStd-Bold" w:cs="TimesLTStd-Roman"/>
          <w:sz w:val="20"/>
          <w:szCs w:val="20"/>
        </w:rPr>
        <w:t>facilitated diffusion</w:t>
      </w:r>
    </w:p>
    <w:p w:rsidR="00E949DB" w:rsidRDefault="00E949DB" w:rsidP="00B846C2">
      <w:pPr>
        <w:autoSpaceDE w:val="0"/>
        <w:autoSpaceDN w:val="0"/>
        <w:adjustRightInd w:val="0"/>
        <w:spacing w:after="0" w:line="240" w:lineRule="auto"/>
        <w:rPr>
          <w:rFonts w:eastAsia="TimesLTStd-Bold" w:cs="TimesLTStd-Roman"/>
          <w:sz w:val="12"/>
          <w:szCs w:val="20"/>
        </w:rPr>
      </w:pPr>
    </w:p>
    <w:p w:rsidR="003D2142" w:rsidRPr="00171B32" w:rsidRDefault="003D2142" w:rsidP="00B846C2">
      <w:pPr>
        <w:autoSpaceDE w:val="0"/>
        <w:autoSpaceDN w:val="0"/>
        <w:adjustRightInd w:val="0"/>
        <w:spacing w:after="0" w:line="240" w:lineRule="auto"/>
        <w:rPr>
          <w:rFonts w:eastAsia="TimesLTStd-Bold" w:cs="TimesLTStd-Roman"/>
          <w:sz w:val="12"/>
          <w:szCs w:val="20"/>
        </w:rPr>
      </w:pPr>
    </w:p>
    <w:p w:rsidR="00E949DB" w:rsidRPr="00DD45A3" w:rsidRDefault="00E949DB" w:rsidP="00B846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LTStd-Bold" w:cs="TimesLTStd-Bold"/>
          <w:bCs/>
          <w:sz w:val="20"/>
          <w:szCs w:val="20"/>
        </w:rPr>
      </w:pPr>
      <w:r w:rsidRPr="00DD45A3">
        <w:rPr>
          <w:rFonts w:eastAsia="TimesLTStd-Bold" w:cs="TimesLTStd-Bold"/>
          <w:bCs/>
          <w:sz w:val="20"/>
          <w:szCs w:val="20"/>
        </w:rPr>
        <w:t>This paramecium lives in an environment where water is constantly entering the</w:t>
      </w:r>
      <w:r w:rsidR="00B846C2" w:rsidRPr="00DD45A3">
        <w:rPr>
          <w:rFonts w:eastAsia="TimesLTStd-Bold" w:cs="TimesLTStd-Bold"/>
          <w:bCs/>
          <w:sz w:val="20"/>
          <w:szCs w:val="20"/>
        </w:rPr>
        <w:t xml:space="preserve"> </w:t>
      </w:r>
      <w:r w:rsidRPr="00DD45A3">
        <w:rPr>
          <w:rFonts w:eastAsia="TimesLTStd-Bold" w:cs="TimesLTStd-Bold"/>
          <w:bCs/>
          <w:sz w:val="20"/>
          <w:szCs w:val="20"/>
        </w:rPr>
        <w:t>organism. The paramecium uses specialized vacuoles to pump some of the water</w:t>
      </w:r>
      <w:r w:rsidR="00B846C2" w:rsidRPr="00DD45A3">
        <w:rPr>
          <w:rFonts w:eastAsia="TimesLTStd-Bold" w:cs="TimesLTStd-Bold"/>
          <w:bCs/>
          <w:sz w:val="20"/>
          <w:szCs w:val="20"/>
        </w:rPr>
        <w:t xml:space="preserve"> </w:t>
      </w:r>
      <w:r w:rsidRPr="00DD45A3">
        <w:rPr>
          <w:rFonts w:eastAsia="TimesLTStd-Bold" w:cs="TimesLTStd-Bold"/>
          <w:bCs/>
          <w:sz w:val="20"/>
          <w:szCs w:val="20"/>
        </w:rPr>
        <w:t>back into the environment against a concentration gradient.</w:t>
      </w:r>
      <w:r w:rsidR="00B846C2" w:rsidRPr="00DD45A3">
        <w:rPr>
          <w:rFonts w:eastAsia="TimesLTStd-Bold" w:cs="TimesLTStd-Bold"/>
          <w:bCs/>
          <w:sz w:val="20"/>
          <w:szCs w:val="20"/>
        </w:rPr>
        <w:t xml:space="preserve"> </w:t>
      </w:r>
      <w:r w:rsidRPr="00DD45A3">
        <w:rPr>
          <w:rFonts w:eastAsia="TimesLTStd-Bold" w:cs="TimesLTStd-Bold"/>
          <w:bCs/>
          <w:sz w:val="20"/>
          <w:szCs w:val="20"/>
        </w:rPr>
        <w:t>Which of these processes is used to pump extra water out of the paramecium?</w:t>
      </w:r>
    </w:p>
    <w:p w:rsidR="00E949DB" w:rsidRPr="00DD45A3" w:rsidRDefault="003829E1" w:rsidP="003829E1">
      <w:pPr>
        <w:autoSpaceDE w:val="0"/>
        <w:autoSpaceDN w:val="0"/>
        <w:adjustRightInd w:val="0"/>
        <w:spacing w:after="0" w:line="240" w:lineRule="auto"/>
        <w:ind w:left="720"/>
        <w:rPr>
          <w:rFonts w:eastAsia="TimesLTStd-Bold" w:cs="TimesLTStd-Roman"/>
          <w:sz w:val="20"/>
          <w:szCs w:val="20"/>
        </w:rPr>
      </w:pPr>
      <w:r>
        <w:rPr>
          <w:rFonts w:eastAsia="TimesLTStd-Bold" w:cs="LucidaSansStd-Bold"/>
          <w:bCs/>
          <w:sz w:val="20"/>
          <w:szCs w:val="20"/>
        </w:rPr>
        <w:t xml:space="preserve">      </w:t>
      </w:r>
      <w:r w:rsidR="00B846C2" w:rsidRPr="00DD45A3">
        <w:rPr>
          <w:rFonts w:eastAsia="TimesLTStd-Bold" w:cs="LucidaSansStd-Bold"/>
          <w:bCs/>
          <w:sz w:val="20"/>
          <w:szCs w:val="20"/>
        </w:rPr>
        <w:t>A.</w:t>
      </w:r>
      <w:r w:rsidR="00E949DB" w:rsidRPr="00DD45A3">
        <w:rPr>
          <w:rFonts w:eastAsia="TimesLTStd-Bold" w:cs="LucidaSansStd-Bold"/>
          <w:bCs/>
          <w:sz w:val="20"/>
          <w:szCs w:val="20"/>
        </w:rPr>
        <w:t xml:space="preserve"> </w:t>
      </w:r>
      <w:r w:rsidR="00E949DB" w:rsidRPr="00DD45A3">
        <w:rPr>
          <w:rFonts w:eastAsia="TimesLTStd-Bold" w:cs="TimesLTStd-Roman"/>
          <w:sz w:val="20"/>
          <w:szCs w:val="20"/>
        </w:rPr>
        <w:t>osmosis</w:t>
      </w:r>
      <w:r w:rsidRPr="003829E1">
        <w:rPr>
          <w:rFonts w:eastAsia="TimesLTStd-Bold" w:cs="LucidaSansStd-Bold"/>
          <w:bCs/>
          <w:sz w:val="20"/>
          <w:szCs w:val="20"/>
        </w:rPr>
        <w:t xml:space="preserve"> </w:t>
      </w:r>
      <w:r>
        <w:rPr>
          <w:rFonts w:eastAsia="TimesLTStd-Bold" w:cs="LucidaSansStd-Bold"/>
          <w:bCs/>
          <w:sz w:val="20"/>
          <w:szCs w:val="20"/>
        </w:rPr>
        <w:tab/>
      </w:r>
      <w:r>
        <w:rPr>
          <w:rFonts w:eastAsia="TimesLTStd-Bold" w:cs="LucidaSansStd-Bold"/>
          <w:bCs/>
          <w:sz w:val="20"/>
          <w:szCs w:val="20"/>
        </w:rPr>
        <w:tab/>
      </w:r>
      <w:r>
        <w:rPr>
          <w:rFonts w:eastAsia="TimesLTStd-Bold" w:cs="LucidaSansStd-Bold"/>
          <w:bCs/>
          <w:sz w:val="20"/>
          <w:szCs w:val="20"/>
        </w:rPr>
        <w:tab/>
      </w:r>
      <w:r>
        <w:rPr>
          <w:rFonts w:eastAsia="TimesLTStd-Bold" w:cs="LucidaSansStd-Bold"/>
          <w:bCs/>
          <w:sz w:val="20"/>
          <w:szCs w:val="20"/>
        </w:rPr>
        <w:tab/>
      </w:r>
      <w:r w:rsidRPr="00DD45A3">
        <w:rPr>
          <w:rFonts w:eastAsia="TimesLTStd-Bold" w:cs="LucidaSansStd-Bold"/>
          <w:bCs/>
          <w:sz w:val="20"/>
          <w:szCs w:val="20"/>
        </w:rPr>
        <w:t xml:space="preserve">C. </w:t>
      </w:r>
      <w:r w:rsidRPr="00DD45A3">
        <w:rPr>
          <w:rFonts w:eastAsia="TimesLTStd-Bold" w:cs="TimesLTStd-Roman"/>
          <w:sz w:val="20"/>
          <w:szCs w:val="20"/>
        </w:rPr>
        <w:t>active transport</w:t>
      </w:r>
    </w:p>
    <w:p w:rsidR="00E949DB" w:rsidRPr="00DD45A3" w:rsidRDefault="003829E1" w:rsidP="003829E1">
      <w:pPr>
        <w:autoSpaceDE w:val="0"/>
        <w:autoSpaceDN w:val="0"/>
        <w:adjustRightInd w:val="0"/>
        <w:spacing w:after="0" w:line="240" w:lineRule="auto"/>
        <w:ind w:left="720"/>
        <w:rPr>
          <w:rFonts w:eastAsia="TimesLTStd-Bold" w:cs="TimesLTStd-Roman"/>
          <w:sz w:val="20"/>
          <w:szCs w:val="20"/>
        </w:rPr>
      </w:pPr>
      <w:r>
        <w:rPr>
          <w:rFonts w:eastAsia="TimesLTStd-Bold" w:cs="LucidaSansStd-Bold"/>
          <w:bCs/>
          <w:sz w:val="20"/>
          <w:szCs w:val="20"/>
        </w:rPr>
        <w:t xml:space="preserve">      </w:t>
      </w:r>
      <w:r w:rsidR="00B846C2" w:rsidRPr="00DD45A3">
        <w:rPr>
          <w:rFonts w:eastAsia="TimesLTStd-Bold" w:cs="LucidaSansStd-Bold"/>
          <w:bCs/>
          <w:sz w:val="20"/>
          <w:szCs w:val="20"/>
        </w:rPr>
        <w:t>B.</w:t>
      </w:r>
      <w:r w:rsidR="00E949DB" w:rsidRPr="00DD45A3">
        <w:rPr>
          <w:rFonts w:eastAsia="TimesLTStd-Bold" w:cs="LucidaSansStd-Bold"/>
          <w:bCs/>
          <w:sz w:val="20"/>
          <w:szCs w:val="20"/>
        </w:rPr>
        <w:t xml:space="preserve"> </w:t>
      </w:r>
      <w:r w:rsidR="00E949DB" w:rsidRPr="00DD45A3">
        <w:rPr>
          <w:rFonts w:eastAsia="TimesLTStd-Bold" w:cs="TimesLTStd-Roman"/>
          <w:sz w:val="20"/>
          <w:szCs w:val="20"/>
        </w:rPr>
        <w:t>diffusion</w:t>
      </w:r>
      <w:r>
        <w:rPr>
          <w:rFonts w:eastAsia="TimesLTStd-Bold" w:cs="TimesLTStd-Roman"/>
          <w:sz w:val="20"/>
          <w:szCs w:val="20"/>
        </w:rPr>
        <w:tab/>
      </w:r>
      <w:r>
        <w:rPr>
          <w:rFonts w:eastAsia="TimesLTStd-Bold" w:cs="TimesLTStd-Roman"/>
          <w:sz w:val="20"/>
          <w:szCs w:val="20"/>
        </w:rPr>
        <w:tab/>
      </w:r>
      <w:r>
        <w:rPr>
          <w:rFonts w:eastAsia="TimesLTStd-Bold" w:cs="TimesLTStd-Roman"/>
          <w:sz w:val="20"/>
          <w:szCs w:val="20"/>
        </w:rPr>
        <w:tab/>
      </w:r>
      <w:r>
        <w:rPr>
          <w:rFonts w:eastAsia="TimesLTStd-Bold" w:cs="TimesLTStd-Roman"/>
          <w:sz w:val="20"/>
          <w:szCs w:val="20"/>
        </w:rPr>
        <w:tab/>
      </w:r>
      <w:r w:rsidR="00B846C2" w:rsidRPr="00DD45A3">
        <w:rPr>
          <w:rFonts w:eastAsia="TimesLTStd-Bold" w:cs="LucidaSansStd-Bold"/>
          <w:bCs/>
          <w:sz w:val="20"/>
          <w:szCs w:val="20"/>
        </w:rPr>
        <w:t>D.</w:t>
      </w:r>
      <w:r w:rsidR="00E949DB" w:rsidRPr="00DD45A3">
        <w:rPr>
          <w:rFonts w:eastAsia="TimesLTStd-Bold" w:cs="LucidaSansStd-Bold"/>
          <w:bCs/>
          <w:sz w:val="20"/>
          <w:szCs w:val="20"/>
        </w:rPr>
        <w:t xml:space="preserve"> </w:t>
      </w:r>
      <w:r w:rsidR="00E949DB" w:rsidRPr="00DD45A3">
        <w:rPr>
          <w:rFonts w:eastAsia="TimesLTStd-Bold" w:cs="TimesLTStd-Roman"/>
          <w:sz w:val="20"/>
          <w:szCs w:val="20"/>
        </w:rPr>
        <w:t>electron transport</w:t>
      </w:r>
    </w:p>
    <w:p w:rsidR="003D2142" w:rsidRPr="00DD45A3" w:rsidRDefault="003D2142" w:rsidP="00DD45A3">
      <w:pPr>
        <w:autoSpaceDE w:val="0"/>
        <w:autoSpaceDN w:val="0"/>
        <w:adjustRightInd w:val="0"/>
        <w:spacing w:after="0" w:line="240" w:lineRule="auto"/>
        <w:rPr>
          <w:rFonts w:eastAsia="TimesLTStd-Bold" w:cs="TimesLTStd-Roman"/>
          <w:sz w:val="20"/>
          <w:szCs w:val="20"/>
        </w:rPr>
      </w:pPr>
    </w:p>
    <w:p w:rsidR="006E65D4" w:rsidRPr="00DD45A3" w:rsidRDefault="006E65D4" w:rsidP="00B846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Minion-Semibold"/>
          <w:bCs/>
          <w:sz w:val="20"/>
          <w:szCs w:val="20"/>
        </w:rPr>
      </w:pPr>
      <w:r w:rsidRPr="00DD45A3">
        <w:rPr>
          <w:rFonts w:cs="Minion-Semibold"/>
          <w:bCs/>
          <w:sz w:val="20"/>
          <w:szCs w:val="20"/>
        </w:rPr>
        <w:t>Active transport of materials through a</w:t>
      </w:r>
      <w:r w:rsidR="00DD45A3" w:rsidRPr="00DD45A3">
        <w:rPr>
          <w:rFonts w:cs="Minion-Semibold"/>
          <w:bCs/>
          <w:sz w:val="20"/>
          <w:szCs w:val="20"/>
        </w:rPr>
        <w:t xml:space="preserve"> </w:t>
      </w:r>
      <w:r w:rsidRPr="00DD45A3">
        <w:rPr>
          <w:rFonts w:cs="Minion-Semibold"/>
          <w:bCs/>
          <w:sz w:val="20"/>
          <w:szCs w:val="20"/>
        </w:rPr>
        <w:t>membrane against a concentration</w:t>
      </w:r>
      <w:r w:rsidR="00DD45A3" w:rsidRPr="00DD45A3">
        <w:rPr>
          <w:rFonts w:cs="Minion-Semibold"/>
          <w:bCs/>
          <w:sz w:val="20"/>
          <w:szCs w:val="20"/>
        </w:rPr>
        <w:t xml:space="preserve"> </w:t>
      </w:r>
      <w:r w:rsidRPr="00DD45A3">
        <w:rPr>
          <w:rFonts w:cs="Minion-Semibold"/>
          <w:bCs/>
          <w:sz w:val="20"/>
          <w:szCs w:val="20"/>
        </w:rPr>
        <w:t>gradient requires ______.</w:t>
      </w:r>
    </w:p>
    <w:p w:rsidR="006E65D4" w:rsidRPr="00DD45A3" w:rsidRDefault="003829E1" w:rsidP="003829E1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 w:val="20"/>
          <w:szCs w:val="20"/>
        </w:rPr>
      </w:pPr>
      <w:r>
        <w:rPr>
          <w:rFonts w:cs="StoneSans-Bold"/>
          <w:bCs/>
          <w:sz w:val="20"/>
          <w:szCs w:val="20"/>
        </w:rPr>
        <w:t xml:space="preserve">     </w:t>
      </w:r>
      <w:r w:rsidR="006E65D4" w:rsidRPr="00DD45A3">
        <w:rPr>
          <w:rFonts w:cs="StoneSans-Bold"/>
          <w:bCs/>
          <w:sz w:val="20"/>
          <w:szCs w:val="20"/>
        </w:rPr>
        <w:t xml:space="preserve">A </w:t>
      </w:r>
      <w:proofErr w:type="spellStart"/>
      <w:r w:rsidR="006E65D4" w:rsidRPr="00DD45A3">
        <w:rPr>
          <w:rFonts w:cs="Minion-Regular"/>
          <w:sz w:val="20"/>
          <w:szCs w:val="20"/>
        </w:rPr>
        <w:t>a</w:t>
      </w:r>
      <w:proofErr w:type="spellEnd"/>
      <w:r w:rsidR="006E65D4" w:rsidRPr="00DD45A3">
        <w:rPr>
          <w:rFonts w:cs="Minion-Regular"/>
          <w:sz w:val="20"/>
          <w:szCs w:val="20"/>
        </w:rPr>
        <w:t xml:space="preserve"> carrier protein and energy</w:t>
      </w:r>
      <w:r>
        <w:rPr>
          <w:rFonts w:cs="Minion-Regular"/>
          <w:sz w:val="20"/>
          <w:szCs w:val="20"/>
        </w:rPr>
        <w:tab/>
      </w:r>
      <w:r>
        <w:rPr>
          <w:rFonts w:cs="Minion-Regular"/>
          <w:sz w:val="20"/>
          <w:szCs w:val="20"/>
        </w:rPr>
        <w:tab/>
      </w:r>
      <w:r w:rsidRPr="003829E1">
        <w:rPr>
          <w:rFonts w:cs="StoneSans-Bold"/>
          <w:bCs/>
          <w:sz w:val="20"/>
          <w:szCs w:val="20"/>
        </w:rPr>
        <w:t xml:space="preserve"> </w:t>
      </w:r>
      <w:r w:rsidRPr="00DD45A3">
        <w:rPr>
          <w:rFonts w:cs="StoneSans-Bold"/>
          <w:bCs/>
          <w:sz w:val="20"/>
          <w:szCs w:val="20"/>
        </w:rPr>
        <w:t xml:space="preserve">C </w:t>
      </w:r>
      <w:r w:rsidRPr="00DD45A3">
        <w:rPr>
          <w:rFonts w:cs="Minion-Regular"/>
          <w:sz w:val="20"/>
          <w:szCs w:val="20"/>
        </w:rPr>
        <w:t>an isotonic solution</w:t>
      </w:r>
    </w:p>
    <w:p w:rsidR="006E65D4" w:rsidRPr="003829E1" w:rsidRDefault="003829E1" w:rsidP="003829E1">
      <w:pPr>
        <w:autoSpaceDE w:val="0"/>
        <w:autoSpaceDN w:val="0"/>
        <w:adjustRightInd w:val="0"/>
        <w:spacing w:after="0" w:line="240" w:lineRule="auto"/>
        <w:ind w:left="720"/>
        <w:rPr>
          <w:rFonts w:cs="Minion-Regular"/>
          <w:sz w:val="20"/>
          <w:szCs w:val="20"/>
        </w:rPr>
      </w:pPr>
      <w:r>
        <w:rPr>
          <w:rFonts w:cs="StoneSans-Bold"/>
          <w:bCs/>
          <w:sz w:val="20"/>
          <w:szCs w:val="20"/>
        </w:rPr>
        <w:t xml:space="preserve">     </w:t>
      </w:r>
      <w:r w:rsidR="006E65D4" w:rsidRPr="00DD45A3">
        <w:rPr>
          <w:rFonts w:cs="StoneSans-Bold"/>
          <w:bCs/>
          <w:sz w:val="20"/>
          <w:szCs w:val="20"/>
        </w:rPr>
        <w:t xml:space="preserve">B </w:t>
      </w:r>
      <w:r w:rsidR="006E65D4" w:rsidRPr="00DD45A3">
        <w:rPr>
          <w:rFonts w:cs="Minion-Regular"/>
          <w:sz w:val="20"/>
          <w:szCs w:val="20"/>
        </w:rPr>
        <w:t>energy only</w:t>
      </w:r>
      <w:r>
        <w:rPr>
          <w:rFonts w:cs="Minion-Regular"/>
          <w:sz w:val="20"/>
          <w:szCs w:val="20"/>
        </w:rPr>
        <w:tab/>
      </w:r>
      <w:r>
        <w:rPr>
          <w:rFonts w:cs="Minion-Regular"/>
          <w:sz w:val="20"/>
          <w:szCs w:val="20"/>
        </w:rPr>
        <w:tab/>
      </w:r>
      <w:r>
        <w:rPr>
          <w:rFonts w:cs="Minion-Regular"/>
          <w:sz w:val="20"/>
          <w:szCs w:val="20"/>
        </w:rPr>
        <w:tab/>
      </w:r>
      <w:r>
        <w:rPr>
          <w:rFonts w:cs="Minion-Regular"/>
          <w:sz w:val="20"/>
          <w:szCs w:val="20"/>
        </w:rPr>
        <w:tab/>
      </w:r>
      <w:r w:rsidR="006E65D4" w:rsidRPr="00DD45A3">
        <w:rPr>
          <w:rFonts w:cs="StoneSans-Bold"/>
          <w:bCs/>
          <w:sz w:val="20"/>
          <w:szCs w:val="20"/>
        </w:rPr>
        <w:t xml:space="preserve">D </w:t>
      </w:r>
      <w:r w:rsidR="006E65D4" w:rsidRPr="00DD45A3">
        <w:rPr>
          <w:rFonts w:cs="Minion-Regular"/>
          <w:sz w:val="20"/>
          <w:szCs w:val="20"/>
        </w:rPr>
        <w:t>a carrier protein only</w:t>
      </w:r>
    </w:p>
    <w:sectPr w:rsidR="006E65D4" w:rsidRPr="003829E1" w:rsidSect="0043508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NewMilleniumSchlbk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MilleniumSchlbkSH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Bold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ucida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E11"/>
    <w:multiLevelType w:val="hybridMultilevel"/>
    <w:tmpl w:val="DC543E6A"/>
    <w:lvl w:ilvl="0" w:tplc="7F0A4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D6B7F8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114B"/>
    <w:multiLevelType w:val="hybridMultilevel"/>
    <w:tmpl w:val="712AD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C22181"/>
    <w:multiLevelType w:val="hybridMultilevel"/>
    <w:tmpl w:val="EF8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466D4"/>
    <w:multiLevelType w:val="hybridMultilevel"/>
    <w:tmpl w:val="1A466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C3DDF"/>
    <w:multiLevelType w:val="hybridMultilevel"/>
    <w:tmpl w:val="4D9845FE"/>
    <w:lvl w:ilvl="0" w:tplc="C24C76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61620"/>
    <w:multiLevelType w:val="hybridMultilevel"/>
    <w:tmpl w:val="6AA80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6A99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11308"/>
    <w:multiLevelType w:val="hybridMultilevel"/>
    <w:tmpl w:val="AD0C4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D6B7F8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C28FE"/>
    <w:multiLevelType w:val="hybridMultilevel"/>
    <w:tmpl w:val="93D28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15C4"/>
    <w:rsid w:val="000135C5"/>
    <w:rsid w:val="000E0656"/>
    <w:rsid w:val="00171B32"/>
    <w:rsid w:val="001D33B9"/>
    <w:rsid w:val="00370B9B"/>
    <w:rsid w:val="0037605F"/>
    <w:rsid w:val="003829E1"/>
    <w:rsid w:val="003B5B95"/>
    <w:rsid w:val="003D2142"/>
    <w:rsid w:val="003D6072"/>
    <w:rsid w:val="00416D11"/>
    <w:rsid w:val="0043508D"/>
    <w:rsid w:val="004B3118"/>
    <w:rsid w:val="005544BA"/>
    <w:rsid w:val="0066566A"/>
    <w:rsid w:val="006815C4"/>
    <w:rsid w:val="006815D3"/>
    <w:rsid w:val="006E65D4"/>
    <w:rsid w:val="00712FBA"/>
    <w:rsid w:val="00761FBA"/>
    <w:rsid w:val="007C15B4"/>
    <w:rsid w:val="007F587F"/>
    <w:rsid w:val="008378E0"/>
    <w:rsid w:val="008A22C3"/>
    <w:rsid w:val="009206E9"/>
    <w:rsid w:val="009B08C3"/>
    <w:rsid w:val="009E32D5"/>
    <w:rsid w:val="00A1557E"/>
    <w:rsid w:val="00A631E7"/>
    <w:rsid w:val="00A95E7F"/>
    <w:rsid w:val="00B846C2"/>
    <w:rsid w:val="00BA5EBC"/>
    <w:rsid w:val="00C65BF5"/>
    <w:rsid w:val="00C97AF6"/>
    <w:rsid w:val="00CC01FE"/>
    <w:rsid w:val="00CF79A7"/>
    <w:rsid w:val="00DD45A3"/>
    <w:rsid w:val="00E949DB"/>
    <w:rsid w:val="00EC1CCB"/>
    <w:rsid w:val="00F13741"/>
    <w:rsid w:val="00F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15C4"/>
    <w:rPr>
      <w:b/>
      <w:bCs/>
    </w:rPr>
  </w:style>
  <w:style w:type="paragraph" w:styleId="ListParagraph">
    <w:name w:val="List Paragraph"/>
    <w:basedOn w:val="Normal"/>
    <w:uiPriority w:val="34"/>
    <w:qFormat/>
    <w:rsid w:val="006815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1FB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60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B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45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45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45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45A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852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8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42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584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4" w:color="99B9CC"/>
                                <w:left w:val="single" w:sz="12" w:space="0" w:color="99B9CC"/>
                                <w:bottom w:val="single" w:sz="12" w:space="4" w:color="99B9CC"/>
                                <w:right w:val="single" w:sz="12" w:space="0" w:color="99B9CC"/>
                              </w:divBdr>
                              <w:divsChild>
                                <w:div w:id="96720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profonline.com/chemistry/what-is-a-concentration-gradient.html" TargetMode="External"/><Relationship Id="rId5" Type="http://schemas.openxmlformats.org/officeDocument/2006/relationships/hyperlink" Target="http://www.scienceprofonline.com/chemistry/diffusion-osmosis-tonicity-effect-osmotic-pressure-on-cel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A. McLaughlin</dc:creator>
  <cp:lastModifiedBy>I. A. McLaughlin</cp:lastModifiedBy>
  <cp:revision>10</cp:revision>
  <cp:lastPrinted>2012-11-29T02:23:00Z</cp:lastPrinted>
  <dcterms:created xsi:type="dcterms:W3CDTF">2012-12-05T02:03:00Z</dcterms:created>
  <dcterms:modified xsi:type="dcterms:W3CDTF">2012-12-05T02:56:00Z</dcterms:modified>
</cp:coreProperties>
</file>